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13" w:rsidRPr="00603B04" w:rsidRDefault="00855413" w:rsidP="00855413">
      <w:pPr>
        <w:ind w:left="4956" w:firstLine="708"/>
        <w:jc w:val="center"/>
        <w:rPr>
          <w:rFonts w:cstheme="minorHAnsi"/>
        </w:rPr>
      </w:pPr>
      <w:bookmarkStart w:id="0" w:name="_GoBack"/>
      <w:bookmarkEnd w:id="0"/>
      <w:r w:rsidRPr="00603B04">
        <w:rPr>
          <w:rFonts w:cstheme="minorHAnsi"/>
        </w:rPr>
        <w:t xml:space="preserve">           </w:t>
      </w:r>
    </w:p>
    <w:p w:rsidR="00855413" w:rsidRPr="00603B04" w:rsidRDefault="00855413" w:rsidP="00855413">
      <w:pPr>
        <w:pStyle w:val="Bezodstpw"/>
        <w:jc w:val="center"/>
        <w:rPr>
          <w:rFonts w:asciiTheme="minorHAnsi" w:hAnsiTheme="minorHAnsi" w:cstheme="minorHAnsi"/>
          <w:b/>
        </w:rPr>
      </w:pPr>
      <w:r w:rsidRPr="00603B04">
        <w:rPr>
          <w:rFonts w:asciiTheme="minorHAnsi" w:hAnsiTheme="minorHAnsi" w:cstheme="minorHAnsi"/>
          <w:b/>
        </w:rPr>
        <w:t>Sprawozdanie z działalności Galerii Sztuki Współczesnej w Opolu</w:t>
      </w:r>
    </w:p>
    <w:p w:rsidR="00855413" w:rsidRPr="00603B04" w:rsidRDefault="00855413" w:rsidP="00855413">
      <w:pPr>
        <w:pStyle w:val="Bezodstpw"/>
        <w:jc w:val="center"/>
        <w:rPr>
          <w:rFonts w:asciiTheme="minorHAnsi" w:hAnsiTheme="minorHAnsi" w:cstheme="minorHAnsi"/>
          <w:b/>
        </w:rPr>
      </w:pPr>
      <w:r w:rsidRPr="00603B04">
        <w:rPr>
          <w:rFonts w:asciiTheme="minorHAnsi" w:hAnsiTheme="minorHAnsi" w:cstheme="minorHAnsi"/>
          <w:b/>
        </w:rPr>
        <w:t>w okresie 1 stycznia – 30 czerwca 2024 r.</w:t>
      </w:r>
    </w:p>
    <w:p w:rsidR="00855413" w:rsidRPr="00603B04" w:rsidRDefault="00855413" w:rsidP="00855413">
      <w:pPr>
        <w:pStyle w:val="Bezodstpw"/>
        <w:jc w:val="center"/>
        <w:rPr>
          <w:rFonts w:asciiTheme="minorHAnsi" w:hAnsiTheme="minorHAnsi" w:cstheme="minorHAnsi"/>
          <w:b/>
        </w:rPr>
      </w:pPr>
      <w:r w:rsidRPr="00603B04">
        <w:rPr>
          <w:rFonts w:asciiTheme="minorHAnsi" w:hAnsiTheme="minorHAnsi" w:cstheme="minorHAnsi"/>
          <w:b/>
        </w:rPr>
        <w:t>(zbiorcza informacja ogólna)</w:t>
      </w:r>
    </w:p>
    <w:p w:rsidR="00855413" w:rsidRPr="00855413" w:rsidRDefault="00855413" w:rsidP="00855413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:rsidR="007E4E49" w:rsidRPr="001F4BCA" w:rsidRDefault="00855413" w:rsidP="001F4BCA">
      <w:pPr>
        <w:spacing w:after="0" w:line="240" w:lineRule="auto"/>
        <w:ind w:left="357"/>
        <w:jc w:val="both"/>
        <w:rPr>
          <w:rFonts w:cstheme="minorHAnsi"/>
        </w:rPr>
      </w:pPr>
      <w:r w:rsidRPr="00C536D4">
        <w:rPr>
          <w:rFonts w:cstheme="minorHAnsi"/>
        </w:rPr>
        <w:t>Działalność  GSW w pierwszym półroczu 2024 r. prowadzona była zgodnie z planem na rok 202</w:t>
      </w:r>
      <w:r w:rsidR="00C536D4" w:rsidRPr="00C536D4">
        <w:rPr>
          <w:rFonts w:cstheme="minorHAnsi"/>
        </w:rPr>
        <w:t>4</w:t>
      </w:r>
      <w:r w:rsidRPr="00C536D4">
        <w:rPr>
          <w:rFonts w:cstheme="minorHAnsi"/>
        </w:rPr>
        <w:t xml:space="preserve"> </w:t>
      </w:r>
      <w:r w:rsidR="00285E7E">
        <w:rPr>
          <w:rFonts w:cstheme="minorHAnsi"/>
        </w:rPr>
        <w:t xml:space="preserve">                 </w:t>
      </w:r>
      <w:r w:rsidR="007867E0">
        <w:rPr>
          <w:rFonts w:cstheme="minorHAnsi"/>
        </w:rPr>
        <w:t xml:space="preserve">          </w:t>
      </w:r>
      <w:r w:rsidRPr="00C536D4">
        <w:rPr>
          <w:rFonts w:cstheme="minorHAnsi"/>
        </w:rPr>
        <w:t>z dn</w:t>
      </w:r>
      <w:r w:rsidR="00285E7E">
        <w:rPr>
          <w:rFonts w:cstheme="minorHAnsi"/>
        </w:rPr>
        <w:t xml:space="preserve">ia </w:t>
      </w:r>
      <w:r w:rsidR="00C536D4" w:rsidRPr="00C536D4">
        <w:rPr>
          <w:rFonts w:cstheme="minorHAnsi"/>
        </w:rPr>
        <w:t>12</w:t>
      </w:r>
      <w:r w:rsidRPr="00C536D4">
        <w:rPr>
          <w:rFonts w:cstheme="minorHAnsi"/>
        </w:rPr>
        <w:t>.01.2024.</w:t>
      </w:r>
    </w:p>
    <w:p w:rsidR="00855413" w:rsidRPr="00D77ABD" w:rsidRDefault="00855413" w:rsidP="00855413">
      <w:pPr>
        <w:spacing w:after="0"/>
        <w:ind w:left="357"/>
        <w:jc w:val="both"/>
        <w:rPr>
          <w:rFonts w:cstheme="minorHAnsi"/>
        </w:rPr>
      </w:pPr>
      <w:r w:rsidRPr="00D77ABD">
        <w:rPr>
          <w:rFonts w:cstheme="minorHAnsi"/>
        </w:rPr>
        <w:t>Zrealizowano łącznie 1</w:t>
      </w:r>
      <w:r w:rsidR="00D77ABD" w:rsidRPr="00D77ABD">
        <w:rPr>
          <w:rFonts w:cstheme="minorHAnsi"/>
        </w:rPr>
        <w:t>2</w:t>
      </w:r>
      <w:r w:rsidRPr="00D77ABD">
        <w:rPr>
          <w:rFonts w:cstheme="minorHAnsi"/>
        </w:rPr>
        <w:t xml:space="preserve"> pokazów</w:t>
      </w:r>
      <w:r w:rsidRPr="00D77ABD">
        <w:rPr>
          <w:rFonts w:cstheme="minorHAnsi"/>
          <w:b/>
        </w:rPr>
        <w:t xml:space="preserve"> </w:t>
      </w:r>
      <w:r w:rsidRPr="00D77ABD">
        <w:rPr>
          <w:rFonts w:cstheme="minorHAnsi"/>
        </w:rPr>
        <w:t>wystaw</w:t>
      </w:r>
      <w:r w:rsidRPr="00D77ABD">
        <w:rPr>
          <w:rFonts w:cstheme="minorHAnsi"/>
          <w:b/>
        </w:rPr>
        <w:t>,</w:t>
      </w:r>
      <w:r w:rsidR="00D77ABD" w:rsidRPr="00D77ABD">
        <w:rPr>
          <w:rFonts w:cstheme="minorHAnsi"/>
          <w:b/>
        </w:rPr>
        <w:t xml:space="preserve"> </w:t>
      </w:r>
      <w:r w:rsidRPr="00D77ABD">
        <w:rPr>
          <w:rFonts w:cstheme="minorHAnsi"/>
          <w:b/>
        </w:rPr>
        <w:t xml:space="preserve"> </w:t>
      </w:r>
      <w:r w:rsidRPr="00D77ABD">
        <w:rPr>
          <w:rFonts w:cstheme="minorHAnsi"/>
        </w:rPr>
        <w:t xml:space="preserve">w tym – 3 w salach głównych,  </w:t>
      </w:r>
      <w:r w:rsidR="00D77ABD" w:rsidRPr="00D77ABD">
        <w:rPr>
          <w:rFonts w:cstheme="minorHAnsi"/>
        </w:rPr>
        <w:t>5</w:t>
      </w:r>
      <w:r w:rsidRPr="00D77ABD">
        <w:rPr>
          <w:rFonts w:cstheme="minorHAnsi"/>
        </w:rPr>
        <w:t xml:space="preserve"> w galerii Aneks</w:t>
      </w:r>
      <w:r w:rsidR="00D77ABD" w:rsidRPr="00D77ABD">
        <w:rPr>
          <w:rFonts w:cstheme="minorHAnsi"/>
        </w:rPr>
        <w:t xml:space="preserve">, 2 w sali dolnej </w:t>
      </w:r>
      <w:r w:rsidRPr="00D77ABD">
        <w:rPr>
          <w:rFonts w:cstheme="minorHAnsi"/>
        </w:rPr>
        <w:t xml:space="preserve"> oraz </w:t>
      </w:r>
      <w:r w:rsidR="00D77ABD" w:rsidRPr="00D77ABD">
        <w:rPr>
          <w:rFonts w:cstheme="minorHAnsi"/>
        </w:rPr>
        <w:t>dwa</w:t>
      </w:r>
      <w:r w:rsidRPr="00D77ABD">
        <w:rPr>
          <w:rFonts w:cstheme="minorHAnsi"/>
        </w:rPr>
        <w:t xml:space="preserve"> poza GSW (</w:t>
      </w:r>
      <w:r w:rsidR="00D77ABD" w:rsidRPr="00D77ABD">
        <w:rPr>
          <w:rFonts w:cstheme="minorHAnsi"/>
        </w:rPr>
        <w:t>MŚO, Galeria MŚO – wystawy współorganizowane</w:t>
      </w:r>
      <w:r w:rsidRPr="00D77ABD">
        <w:rPr>
          <w:rFonts w:cstheme="minorHAnsi"/>
        </w:rPr>
        <w:t xml:space="preserve">). </w:t>
      </w:r>
    </w:p>
    <w:p w:rsidR="00855413" w:rsidRPr="00855413" w:rsidRDefault="00855413" w:rsidP="00855413">
      <w:pPr>
        <w:spacing w:after="0"/>
        <w:ind w:left="357"/>
        <w:jc w:val="both"/>
        <w:rPr>
          <w:rFonts w:cstheme="minorHAnsi"/>
        </w:rPr>
      </w:pPr>
      <w:r w:rsidRPr="00855413">
        <w:rPr>
          <w:rFonts w:cstheme="minorHAnsi"/>
        </w:rPr>
        <w:t xml:space="preserve">W salach głównych kontynuowano wystawę monograficzną Karoliny Wojtas, zrealizowano ważną ekspozycję Angeliki Markul </w:t>
      </w:r>
      <w:r w:rsidRPr="00855413">
        <w:rPr>
          <w:rFonts w:cstheme="minorHAnsi"/>
          <w:i/>
        </w:rPr>
        <w:t>Gardło diabła</w:t>
      </w:r>
      <w:r w:rsidRPr="00855413">
        <w:rPr>
          <w:rFonts w:cstheme="minorHAnsi"/>
        </w:rPr>
        <w:t xml:space="preserve">, odnotowaną także w mediach ogólnokrajowych (m.in. tygodnik „Polityka”) oraz cykliczny konkursowy przegląd opolskiego środowiska artystycznego </w:t>
      </w:r>
      <w:r w:rsidRPr="00855413">
        <w:rPr>
          <w:rFonts w:cstheme="minorHAnsi"/>
          <w:i/>
        </w:rPr>
        <w:t>Salon Wiosenny 2023</w:t>
      </w:r>
      <w:r w:rsidRPr="00855413">
        <w:rPr>
          <w:rFonts w:cstheme="minorHAnsi"/>
        </w:rPr>
        <w:t>, podobne jak w ubiegłych latach</w:t>
      </w:r>
      <w:r w:rsidRPr="00855413">
        <w:rPr>
          <w:rFonts w:cstheme="minorHAnsi"/>
          <w:i/>
        </w:rPr>
        <w:t xml:space="preserve"> </w:t>
      </w:r>
      <w:r w:rsidRPr="00855413">
        <w:rPr>
          <w:rFonts w:cstheme="minorHAnsi"/>
        </w:rPr>
        <w:t xml:space="preserve">w dwóch miejscach ekspozycji (oprócz sal głównych GSW były to pomieszczenia ZPAP przy ul. Krakowskiej 1). </w:t>
      </w:r>
    </w:p>
    <w:p w:rsidR="00855413" w:rsidRDefault="00855413" w:rsidP="00855413">
      <w:pPr>
        <w:spacing w:after="0"/>
        <w:ind w:left="357"/>
        <w:jc w:val="both"/>
        <w:rPr>
          <w:rFonts w:cstheme="minorHAnsi"/>
        </w:rPr>
      </w:pPr>
      <w:r w:rsidRPr="00855413">
        <w:rPr>
          <w:rFonts w:cstheme="minorHAnsi"/>
        </w:rPr>
        <w:t>W Galerii Aneks kontynuowano (z roku poprzedniego) wystawę Krzysztofa Maniaka, zrealizowano dwie wystawy Konkursu Aneks (W. Mandela  i Grupa MEET), zaprezentowano wystawę solową Karoliny Balcer  oraz przegląd wybranych dyplomów Liceum Plastycznego w Opolu.</w:t>
      </w:r>
    </w:p>
    <w:p w:rsidR="00991018" w:rsidRPr="00991018" w:rsidRDefault="007E4E49" w:rsidP="00855413">
      <w:pPr>
        <w:spacing w:after="0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W Sali dolnej pokazano  dwie (nieplanowane) ekspozycje dot. lokalnego młodego środowiska </w:t>
      </w:r>
      <w:r w:rsidR="00991018">
        <w:rPr>
          <w:rFonts w:cstheme="minorHAnsi"/>
        </w:rPr>
        <w:t xml:space="preserve"> - prace dyplomowe studentek i studentów architektury wybrane do konkursu o nagrodę SARP-u oraz wystawę </w:t>
      </w:r>
      <w:r w:rsidR="00991018">
        <w:rPr>
          <w:rFonts w:cstheme="minorHAnsi"/>
          <w:i/>
        </w:rPr>
        <w:t>Analogowi</w:t>
      </w:r>
      <w:r w:rsidR="00991018">
        <w:rPr>
          <w:rFonts w:cstheme="minorHAnsi"/>
        </w:rPr>
        <w:t xml:space="preserve">,  która powstała we współpracy kuratorskiej z GSW i wieńczyła fotograficzny proces twórczy uczennic i uczniów Zespołu Szkół Ekonomicznych w Opolu (kierunek: technik fotografii i multimediów). </w:t>
      </w:r>
      <w:r w:rsidR="007867E0">
        <w:rPr>
          <w:rFonts w:cstheme="minorHAnsi"/>
        </w:rPr>
        <w:t xml:space="preserve">     </w:t>
      </w:r>
      <w:r w:rsidR="00991018">
        <w:rPr>
          <w:rFonts w:cstheme="minorHAnsi"/>
        </w:rPr>
        <w:t>Ze szkołą podpisano porozumienie, które zakłada kontynuację podobnych projektów w przyszłości.</w:t>
      </w:r>
    </w:p>
    <w:p w:rsidR="007E4E49" w:rsidRPr="00855413" w:rsidRDefault="00991018" w:rsidP="001F4BC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E4E49">
        <w:rPr>
          <w:rFonts w:cstheme="minorHAnsi"/>
        </w:rPr>
        <w:t xml:space="preserve"> </w:t>
      </w:r>
    </w:p>
    <w:p w:rsidR="00855413" w:rsidRPr="007E4E49" w:rsidRDefault="00855413" w:rsidP="001F4BCA">
      <w:pPr>
        <w:spacing w:after="0"/>
        <w:ind w:left="357"/>
        <w:jc w:val="both"/>
        <w:rPr>
          <w:rFonts w:cstheme="minorHAnsi"/>
        </w:rPr>
      </w:pPr>
      <w:r w:rsidRPr="007E4E49">
        <w:rPr>
          <w:rFonts w:cstheme="minorHAnsi"/>
        </w:rPr>
        <w:t xml:space="preserve">Poza galerią odbyły się </w:t>
      </w:r>
      <w:r w:rsidR="007E4E49" w:rsidRPr="007E4E49">
        <w:rPr>
          <w:rFonts w:cstheme="minorHAnsi"/>
        </w:rPr>
        <w:t>dwie</w:t>
      </w:r>
      <w:r w:rsidRPr="007E4E49">
        <w:rPr>
          <w:rFonts w:cstheme="minorHAnsi"/>
        </w:rPr>
        <w:t xml:space="preserve"> wystawy</w:t>
      </w:r>
      <w:r w:rsidR="007E4E49" w:rsidRPr="007E4E49">
        <w:rPr>
          <w:rFonts w:cstheme="minorHAnsi"/>
        </w:rPr>
        <w:t xml:space="preserve">, współorganizowane przez GSW wspólnie z ZPAP i MŚO, </w:t>
      </w:r>
      <w:r w:rsidR="00285E7E">
        <w:rPr>
          <w:rFonts w:cstheme="minorHAnsi"/>
        </w:rPr>
        <w:t xml:space="preserve">                   </w:t>
      </w:r>
      <w:r w:rsidR="007E4E49" w:rsidRPr="007E4E49">
        <w:rPr>
          <w:rFonts w:cstheme="minorHAnsi"/>
        </w:rPr>
        <w:t>przygotowane z okazji jubileuszu 70-lecia ZPAP</w:t>
      </w:r>
      <w:r w:rsidRPr="007E4E49">
        <w:rPr>
          <w:rFonts w:cstheme="minorHAnsi"/>
        </w:rPr>
        <w:t xml:space="preserve">: </w:t>
      </w:r>
      <w:r w:rsidR="007E4E49" w:rsidRPr="007E4E49">
        <w:rPr>
          <w:rFonts w:cstheme="minorHAnsi"/>
          <w:i/>
        </w:rPr>
        <w:t xml:space="preserve">Wystawa 1 i Wystawa 2. </w:t>
      </w:r>
    </w:p>
    <w:p w:rsidR="00855413" w:rsidRPr="00D77ABD" w:rsidRDefault="00855413" w:rsidP="00855413">
      <w:pPr>
        <w:spacing w:after="0"/>
        <w:ind w:left="360"/>
        <w:jc w:val="both"/>
        <w:rPr>
          <w:rFonts w:cstheme="minorHAnsi"/>
        </w:rPr>
      </w:pPr>
      <w:r w:rsidRPr="007E4E49">
        <w:rPr>
          <w:rFonts w:cstheme="minorHAnsi"/>
        </w:rPr>
        <w:t xml:space="preserve">Ponadto zorganizowano </w:t>
      </w:r>
      <w:r w:rsidR="00D77ABD" w:rsidRPr="007E4E49">
        <w:rPr>
          <w:rFonts w:cstheme="minorHAnsi"/>
        </w:rPr>
        <w:t>11 pokazów</w:t>
      </w:r>
      <w:r w:rsidRPr="007E4E49">
        <w:rPr>
          <w:rFonts w:cstheme="minorHAnsi"/>
        </w:rPr>
        <w:t xml:space="preserve"> wystaw plenerowych (w tym </w:t>
      </w:r>
      <w:r w:rsidR="00D77ABD" w:rsidRPr="007E4E49">
        <w:rPr>
          <w:rFonts w:cstheme="minorHAnsi"/>
        </w:rPr>
        <w:t>dwie</w:t>
      </w:r>
      <w:r w:rsidRPr="007E4E49">
        <w:rPr>
          <w:rFonts w:cstheme="minorHAnsi"/>
        </w:rPr>
        <w:t xml:space="preserve"> wystawy </w:t>
      </w:r>
      <w:r w:rsidRPr="00D77ABD">
        <w:rPr>
          <w:rFonts w:cstheme="minorHAnsi"/>
        </w:rPr>
        <w:t>własne</w:t>
      </w:r>
      <w:r w:rsidR="00D77ABD" w:rsidRPr="00D77ABD">
        <w:rPr>
          <w:rFonts w:cstheme="minorHAnsi"/>
        </w:rPr>
        <w:t xml:space="preserve"> w pięciu lokalizacjach, </w:t>
      </w:r>
      <w:r w:rsidRPr="00D77ABD">
        <w:rPr>
          <w:rFonts w:cstheme="minorHAnsi"/>
        </w:rPr>
        <w:t xml:space="preserve"> </w:t>
      </w:r>
      <w:r w:rsidR="00D77ABD" w:rsidRPr="00D77ABD">
        <w:rPr>
          <w:rFonts w:cstheme="minorHAnsi"/>
        </w:rPr>
        <w:t xml:space="preserve">trzy </w:t>
      </w:r>
      <w:r w:rsidRPr="00D77ABD">
        <w:rPr>
          <w:rFonts w:cstheme="minorHAnsi"/>
        </w:rPr>
        <w:t>opracowan</w:t>
      </w:r>
      <w:r w:rsidR="00D77ABD" w:rsidRPr="00D77ABD">
        <w:rPr>
          <w:rFonts w:cstheme="minorHAnsi"/>
        </w:rPr>
        <w:t>e</w:t>
      </w:r>
      <w:r w:rsidRPr="00D77ABD">
        <w:rPr>
          <w:rFonts w:cstheme="minorHAnsi"/>
        </w:rPr>
        <w:t xml:space="preserve"> przez inne podmioty, a zrealizowanych na systemie wystawienniczym GSW i montowan</w:t>
      </w:r>
      <w:r w:rsidR="00D77ABD" w:rsidRPr="00D77ABD">
        <w:rPr>
          <w:rFonts w:cstheme="minorHAnsi"/>
        </w:rPr>
        <w:t>e</w:t>
      </w:r>
      <w:r w:rsidRPr="00D77ABD">
        <w:rPr>
          <w:rFonts w:cstheme="minorHAnsi"/>
        </w:rPr>
        <w:t xml:space="preserve"> przez pracowników galerii</w:t>
      </w:r>
      <w:r w:rsidR="00D77ABD" w:rsidRPr="00D77ABD">
        <w:rPr>
          <w:rFonts w:cstheme="minorHAnsi"/>
        </w:rPr>
        <w:t xml:space="preserve"> oraz jedną projektowaną przez  GSW wg obcego scenariusza </w:t>
      </w:r>
      <w:r w:rsidRPr="00D77ABD">
        <w:rPr>
          <w:rFonts w:cstheme="minorHAnsi"/>
        </w:rPr>
        <w:t xml:space="preserve">). </w:t>
      </w:r>
      <w:r w:rsidR="007867E0">
        <w:rPr>
          <w:rFonts w:cstheme="minorHAnsi"/>
        </w:rPr>
        <w:t xml:space="preserve">        </w:t>
      </w:r>
      <w:r w:rsidR="00D77ABD" w:rsidRPr="00D77ABD">
        <w:rPr>
          <w:rFonts w:cstheme="minorHAnsi"/>
        </w:rPr>
        <w:t>9</w:t>
      </w:r>
      <w:r w:rsidRPr="00D77ABD">
        <w:rPr>
          <w:rFonts w:cstheme="minorHAnsi"/>
        </w:rPr>
        <w:t xml:space="preserve"> pokazów odbywało się w przestrzeni </w:t>
      </w:r>
      <w:r w:rsidR="00D77ABD" w:rsidRPr="00D77ABD">
        <w:rPr>
          <w:rFonts w:cstheme="minorHAnsi"/>
        </w:rPr>
        <w:t>publicznej Opola i okolic</w:t>
      </w:r>
      <w:r w:rsidRPr="00D77ABD">
        <w:rPr>
          <w:rFonts w:cstheme="minorHAnsi"/>
        </w:rPr>
        <w:t xml:space="preserve"> (pl. Wolności, </w:t>
      </w:r>
      <w:r w:rsidR="00D77ABD" w:rsidRPr="00D77ABD">
        <w:rPr>
          <w:rFonts w:cstheme="minorHAnsi"/>
        </w:rPr>
        <w:t>Rynek</w:t>
      </w:r>
      <w:r w:rsidRPr="00D77ABD">
        <w:rPr>
          <w:rFonts w:cstheme="minorHAnsi"/>
        </w:rPr>
        <w:t>, pl.  Jana Pawła II</w:t>
      </w:r>
      <w:r w:rsidR="00D77ABD" w:rsidRPr="00D77ABD">
        <w:rPr>
          <w:rFonts w:cstheme="minorHAnsi"/>
        </w:rPr>
        <w:t>, Malina, Raszowa</w:t>
      </w:r>
      <w:r w:rsidRPr="00D77ABD">
        <w:rPr>
          <w:rFonts w:cstheme="minorHAnsi"/>
        </w:rPr>
        <w:t>), jeden w salonie samochodowym VW Lellek</w:t>
      </w:r>
      <w:r w:rsidR="00D77ABD" w:rsidRPr="00D77ABD">
        <w:rPr>
          <w:rFonts w:cstheme="minorHAnsi"/>
        </w:rPr>
        <w:t xml:space="preserve">, a jeden w salonie Dobroteki </w:t>
      </w:r>
      <w:r w:rsidR="007867E0">
        <w:rPr>
          <w:rFonts w:cstheme="minorHAnsi"/>
        </w:rPr>
        <w:t xml:space="preserve">                                   </w:t>
      </w:r>
      <w:r w:rsidR="00D77ABD" w:rsidRPr="00D77ABD">
        <w:rPr>
          <w:rFonts w:cstheme="minorHAnsi"/>
        </w:rPr>
        <w:t>w Dobrodzieniu.</w:t>
      </w:r>
    </w:p>
    <w:p w:rsidR="00855413" w:rsidRPr="00855413" w:rsidRDefault="00855413" w:rsidP="00855413">
      <w:pPr>
        <w:spacing w:after="0"/>
        <w:ind w:left="360"/>
        <w:jc w:val="both"/>
        <w:rPr>
          <w:rFonts w:cstheme="minorHAnsi"/>
          <w:color w:val="FF0000"/>
        </w:rPr>
      </w:pPr>
    </w:p>
    <w:p w:rsidR="00855413" w:rsidRPr="00855413" w:rsidRDefault="00855413" w:rsidP="00855413">
      <w:pPr>
        <w:spacing w:after="0" w:line="240" w:lineRule="auto"/>
        <w:ind w:left="360"/>
        <w:jc w:val="both"/>
        <w:rPr>
          <w:rFonts w:cstheme="minorHAnsi"/>
        </w:rPr>
      </w:pPr>
      <w:r w:rsidRPr="00C536D4">
        <w:rPr>
          <w:rFonts w:cstheme="minorHAnsi"/>
        </w:rPr>
        <w:t>W programie publicznym</w:t>
      </w:r>
      <w:r w:rsidR="001F4BCA">
        <w:rPr>
          <w:rFonts w:cstheme="minorHAnsi"/>
        </w:rPr>
        <w:t>,</w:t>
      </w:r>
      <w:r w:rsidRPr="00C536D4">
        <w:rPr>
          <w:rFonts w:cstheme="minorHAnsi"/>
        </w:rPr>
        <w:t xml:space="preserve"> nie związanym  z wystawami</w:t>
      </w:r>
      <w:r w:rsidR="001F4BCA">
        <w:rPr>
          <w:rFonts w:cstheme="minorHAnsi"/>
        </w:rPr>
        <w:t>,</w:t>
      </w:r>
      <w:r w:rsidRPr="00C536D4">
        <w:rPr>
          <w:rFonts w:cstheme="minorHAnsi"/>
        </w:rPr>
        <w:t xml:space="preserve"> najważniejszym przedsięwzięciem był „Festiwal Nowej Wsi Królewskiej” rozpoczęty w maju  2024 r. (będzie kontynuowany do jesieni br.) . Tegoroczny temat kieruje nam ku refleksjom dotyczącym przenikania się obszarów wiejskich i miejskich, rolniczych </w:t>
      </w:r>
      <w:r w:rsidR="00285E7E">
        <w:rPr>
          <w:rFonts w:cstheme="minorHAnsi"/>
        </w:rPr>
        <w:t xml:space="preserve">        </w:t>
      </w:r>
      <w:r w:rsidRPr="00C536D4">
        <w:rPr>
          <w:rFonts w:cstheme="minorHAnsi"/>
        </w:rPr>
        <w:t>i przemysłowych części miasta</w:t>
      </w:r>
      <w:r w:rsidR="00C536D4">
        <w:rPr>
          <w:rFonts w:cstheme="minorHAnsi"/>
        </w:rPr>
        <w:t>.</w:t>
      </w:r>
      <w:r w:rsidRPr="00C536D4">
        <w:rPr>
          <w:rFonts w:cstheme="minorHAnsi"/>
        </w:rPr>
        <w:t xml:space="preserve">  </w:t>
      </w:r>
      <w:r w:rsidRPr="00855413">
        <w:rPr>
          <w:rFonts w:cstheme="minorHAnsi"/>
          <w:shd w:val="clear" w:color="auto" w:fill="FFFFFF"/>
        </w:rPr>
        <w:t>Odbyły się m in.  wykłady, spacery, projekcje, wystawa.</w:t>
      </w:r>
      <w:r w:rsidR="00991018">
        <w:rPr>
          <w:rFonts w:cstheme="minorHAnsi"/>
          <w:shd w:val="clear" w:color="auto" w:fill="FFFFFF"/>
        </w:rPr>
        <w:t xml:space="preserve"> Współpracowano z WS UO oraz z lokalna społecznością Nowej Wsi Królewskiej.</w:t>
      </w:r>
    </w:p>
    <w:p w:rsidR="00855413" w:rsidRPr="00855413" w:rsidRDefault="00855413" w:rsidP="00855413">
      <w:pPr>
        <w:spacing w:after="0" w:line="240" w:lineRule="auto"/>
        <w:ind w:left="360"/>
        <w:jc w:val="both"/>
        <w:rPr>
          <w:rFonts w:cstheme="minorHAnsi"/>
          <w:color w:val="FF0000"/>
        </w:rPr>
      </w:pPr>
    </w:p>
    <w:p w:rsidR="00855413" w:rsidRPr="003B3E2F" w:rsidRDefault="00855413" w:rsidP="00855413">
      <w:pPr>
        <w:spacing w:after="0"/>
        <w:ind w:left="360"/>
        <w:jc w:val="both"/>
        <w:rPr>
          <w:rFonts w:cstheme="minorHAnsi"/>
        </w:rPr>
      </w:pPr>
      <w:r w:rsidRPr="003B3E2F">
        <w:rPr>
          <w:rFonts w:cstheme="minorHAnsi"/>
        </w:rPr>
        <w:t xml:space="preserve">Frekwencja w okresie sprawozdawczym była wysoka – </w:t>
      </w:r>
      <w:r w:rsidR="003B3E2F" w:rsidRPr="003B3E2F">
        <w:rPr>
          <w:rFonts w:cstheme="minorHAnsi"/>
        </w:rPr>
        <w:t xml:space="preserve"> praktycznie identyczna jak w roku ubiegłym (mniej o 24 osoby) i </w:t>
      </w:r>
      <w:r w:rsidRPr="003B3E2F">
        <w:rPr>
          <w:rFonts w:cstheme="minorHAnsi"/>
        </w:rPr>
        <w:t>wyższa w porównaniu do poprzednich lat</w:t>
      </w:r>
      <w:r w:rsidR="003B3E2F" w:rsidRPr="003B3E2F">
        <w:rPr>
          <w:rFonts w:cstheme="minorHAnsi"/>
        </w:rPr>
        <w:t>.</w:t>
      </w:r>
      <w:r w:rsidR="003B3E2F">
        <w:rPr>
          <w:rFonts w:cstheme="minorHAnsi"/>
        </w:rPr>
        <w:t xml:space="preserve"> Frekwencja za pierwsze półrocze </w:t>
      </w:r>
      <w:r w:rsidR="00285E7E">
        <w:rPr>
          <w:rFonts w:cstheme="minorHAnsi"/>
        </w:rPr>
        <w:t xml:space="preserve">                  </w:t>
      </w:r>
      <w:r w:rsidR="007867E0">
        <w:rPr>
          <w:rFonts w:cstheme="minorHAnsi"/>
        </w:rPr>
        <w:t xml:space="preserve">                      </w:t>
      </w:r>
      <w:r w:rsidR="003B3E2F">
        <w:rPr>
          <w:rFonts w:cstheme="minorHAnsi"/>
        </w:rPr>
        <w:t>w granicach 15 tysięcy wydaje się więc</w:t>
      </w:r>
      <w:r w:rsidRPr="003B3E2F">
        <w:rPr>
          <w:rFonts w:cstheme="minorHAnsi"/>
        </w:rPr>
        <w:t xml:space="preserve"> </w:t>
      </w:r>
      <w:r w:rsidR="003B3E2F">
        <w:rPr>
          <w:rFonts w:cstheme="minorHAnsi"/>
        </w:rPr>
        <w:t xml:space="preserve">najwyższym do osiągniecia w GSW poziomem przy aktualnych zasobach kadrowych, przestrzennych i finansowych. W stosunku do danych z 2019 r. jest to wzrost </w:t>
      </w:r>
      <w:r w:rsidR="00285E7E">
        <w:rPr>
          <w:rFonts w:cstheme="minorHAnsi"/>
        </w:rPr>
        <w:t xml:space="preserve">         </w:t>
      </w:r>
      <w:r w:rsidR="003B3E2F">
        <w:rPr>
          <w:rFonts w:cstheme="minorHAnsi"/>
        </w:rPr>
        <w:t xml:space="preserve"> trzykrotny</w:t>
      </w:r>
      <w:r w:rsidR="00296241">
        <w:rPr>
          <w:rFonts w:cstheme="minorHAnsi"/>
        </w:rPr>
        <w:t>.</w:t>
      </w:r>
    </w:p>
    <w:p w:rsidR="00855413" w:rsidRPr="00855413" w:rsidRDefault="00855413" w:rsidP="00855413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:rsidR="00855413" w:rsidRPr="00CA4F94" w:rsidRDefault="00855413" w:rsidP="00855413">
      <w:pPr>
        <w:spacing w:after="0" w:line="240" w:lineRule="auto"/>
        <w:ind w:firstLine="357"/>
        <w:jc w:val="both"/>
        <w:rPr>
          <w:rFonts w:cstheme="minorHAnsi"/>
          <w:b/>
        </w:rPr>
      </w:pPr>
      <w:r w:rsidRPr="00CA4F94">
        <w:rPr>
          <w:rFonts w:cstheme="minorHAnsi"/>
          <w:b/>
        </w:rPr>
        <w:t>Frekwencja ogółem wyniosła:    15 1</w:t>
      </w:r>
      <w:r w:rsidR="003B3E2F" w:rsidRPr="00CA4F94">
        <w:rPr>
          <w:rFonts w:cstheme="minorHAnsi"/>
          <w:b/>
        </w:rPr>
        <w:t>40</w:t>
      </w:r>
    </w:p>
    <w:p w:rsidR="00855413" w:rsidRPr="00CA4F94" w:rsidRDefault="00855413" w:rsidP="00855413">
      <w:pPr>
        <w:spacing w:after="0" w:line="240" w:lineRule="auto"/>
        <w:ind w:left="357"/>
        <w:jc w:val="both"/>
        <w:rPr>
          <w:rFonts w:cstheme="minorHAnsi"/>
          <w:b/>
        </w:rPr>
      </w:pPr>
      <w:r w:rsidRPr="00CA4F94">
        <w:rPr>
          <w:rFonts w:cstheme="minorHAnsi"/>
          <w:b/>
        </w:rPr>
        <w:t>w tym z wystaw:</w:t>
      </w:r>
      <w:r w:rsidRPr="00CA4F94">
        <w:rPr>
          <w:rFonts w:cstheme="minorHAnsi"/>
          <w:b/>
        </w:rPr>
        <w:tab/>
      </w:r>
      <w:r w:rsidRPr="00CA4F94">
        <w:rPr>
          <w:rFonts w:cstheme="minorHAnsi"/>
          <w:b/>
        </w:rPr>
        <w:tab/>
        <w:t xml:space="preserve">       </w:t>
      </w:r>
      <w:r w:rsidR="00CA4F94" w:rsidRPr="00CA4F94">
        <w:rPr>
          <w:rFonts w:cstheme="minorHAnsi"/>
          <w:b/>
        </w:rPr>
        <w:t xml:space="preserve"> </w:t>
      </w:r>
      <w:r w:rsidRPr="00CA4F94">
        <w:rPr>
          <w:rFonts w:cstheme="minorHAnsi"/>
          <w:b/>
        </w:rPr>
        <w:t xml:space="preserve"> 12 </w:t>
      </w:r>
      <w:r w:rsidR="00CA4F94" w:rsidRPr="00CA4F94">
        <w:rPr>
          <w:rFonts w:cstheme="minorHAnsi"/>
          <w:b/>
        </w:rPr>
        <w:t>590</w:t>
      </w:r>
    </w:p>
    <w:p w:rsidR="00855413" w:rsidRPr="00CA4F94" w:rsidRDefault="00855413" w:rsidP="00855413">
      <w:pPr>
        <w:spacing w:after="0" w:line="240" w:lineRule="auto"/>
        <w:ind w:left="357"/>
        <w:jc w:val="both"/>
        <w:rPr>
          <w:rFonts w:cstheme="minorHAnsi"/>
          <w:b/>
        </w:rPr>
      </w:pPr>
      <w:r w:rsidRPr="00CA4F94">
        <w:rPr>
          <w:rFonts w:cstheme="minorHAnsi"/>
          <w:b/>
        </w:rPr>
        <w:t>spoza wystaw:</w:t>
      </w:r>
      <w:r w:rsidRPr="00CA4F94">
        <w:rPr>
          <w:rFonts w:cstheme="minorHAnsi"/>
          <w:b/>
        </w:rPr>
        <w:tab/>
        <w:t xml:space="preserve">                      </w:t>
      </w:r>
      <w:r w:rsidR="00CA4F94" w:rsidRPr="00CA4F94">
        <w:rPr>
          <w:rFonts w:cstheme="minorHAnsi"/>
          <w:b/>
        </w:rPr>
        <w:t xml:space="preserve">  </w:t>
      </w:r>
      <w:r w:rsidRPr="00CA4F94">
        <w:rPr>
          <w:rFonts w:cstheme="minorHAnsi"/>
          <w:b/>
        </w:rPr>
        <w:t xml:space="preserve"> 2 </w:t>
      </w:r>
      <w:r w:rsidR="00CA4F94" w:rsidRPr="00CA4F94">
        <w:rPr>
          <w:rFonts w:cstheme="minorHAnsi"/>
          <w:b/>
        </w:rPr>
        <w:t xml:space="preserve"> 550</w:t>
      </w:r>
    </w:p>
    <w:p w:rsidR="00855413" w:rsidRPr="00855413" w:rsidRDefault="00855413" w:rsidP="00855413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:rsidR="00855413" w:rsidRPr="003B3E2F" w:rsidRDefault="00855413" w:rsidP="0085541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3B3E2F">
        <w:rPr>
          <w:rFonts w:cstheme="minorHAnsi"/>
          <w:sz w:val="20"/>
          <w:szCs w:val="20"/>
        </w:rPr>
        <w:t>porównawczo w pierwszych półroczach:</w:t>
      </w:r>
    </w:p>
    <w:p w:rsidR="003B3E2F" w:rsidRPr="003B3E2F" w:rsidRDefault="003B3E2F" w:rsidP="00855413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3B3E2F">
        <w:rPr>
          <w:rFonts w:cstheme="minorHAnsi"/>
          <w:sz w:val="20"/>
          <w:szCs w:val="20"/>
        </w:rPr>
        <w:t>2023: 15 164</w:t>
      </w:r>
    </w:p>
    <w:p w:rsidR="00855413" w:rsidRPr="003B3E2F" w:rsidRDefault="00855413" w:rsidP="00855413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3B3E2F">
        <w:rPr>
          <w:rFonts w:cstheme="minorHAnsi"/>
          <w:sz w:val="20"/>
          <w:szCs w:val="20"/>
        </w:rPr>
        <w:t>2022: 10 592</w:t>
      </w:r>
    </w:p>
    <w:p w:rsidR="00855413" w:rsidRPr="003B3E2F" w:rsidRDefault="00855413" w:rsidP="00855413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3B3E2F">
        <w:rPr>
          <w:rFonts w:cstheme="minorHAnsi"/>
          <w:sz w:val="20"/>
          <w:szCs w:val="20"/>
        </w:rPr>
        <w:t>2021 (stan epidemii, World Press Photo): 9 991</w:t>
      </w:r>
    </w:p>
    <w:p w:rsidR="00855413" w:rsidRPr="003B3E2F" w:rsidRDefault="00855413" w:rsidP="00855413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3B3E2F">
        <w:rPr>
          <w:rFonts w:cstheme="minorHAnsi"/>
          <w:sz w:val="20"/>
          <w:szCs w:val="20"/>
        </w:rPr>
        <w:t xml:space="preserve">2020 (początek stanu epidemii): 1 566 </w:t>
      </w:r>
    </w:p>
    <w:p w:rsidR="00855413" w:rsidRPr="003B3E2F" w:rsidRDefault="00855413" w:rsidP="00855413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3B3E2F">
        <w:rPr>
          <w:rFonts w:cstheme="minorHAnsi"/>
          <w:sz w:val="20"/>
          <w:szCs w:val="20"/>
        </w:rPr>
        <w:t xml:space="preserve">2019 (bez epidemii):  4903 </w:t>
      </w:r>
    </w:p>
    <w:p w:rsidR="00855413" w:rsidRPr="00855413" w:rsidRDefault="00855413" w:rsidP="00855413">
      <w:pPr>
        <w:spacing w:after="0"/>
        <w:ind w:firstLine="357"/>
        <w:jc w:val="both"/>
        <w:rPr>
          <w:rFonts w:cstheme="minorHAnsi"/>
          <w:color w:val="FF0000"/>
        </w:rPr>
      </w:pPr>
    </w:p>
    <w:p w:rsidR="00855413" w:rsidRPr="00CA4F94" w:rsidRDefault="00855413" w:rsidP="00855413">
      <w:pPr>
        <w:spacing w:after="0"/>
        <w:ind w:left="357"/>
        <w:jc w:val="both"/>
        <w:rPr>
          <w:rFonts w:cstheme="minorHAnsi"/>
        </w:rPr>
      </w:pPr>
      <w:r w:rsidRPr="00CA4F94">
        <w:rPr>
          <w:rFonts w:cstheme="minorHAnsi"/>
        </w:rPr>
        <w:t xml:space="preserve">Dodatkowo wystawy plenerowe obejrzało ok. </w:t>
      </w:r>
      <w:r w:rsidR="00CA4F94" w:rsidRPr="00CA4F94">
        <w:rPr>
          <w:rFonts w:cstheme="minorHAnsi"/>
        </w:rPr>
        <w:t>19</w:t>
      </w:r>
      <w:r w:rsidRPr="00CA4F94">
        <w:rPr>
          <w:rFonts w:cstheme="minorHAnsi"/>
        </w:rPr>
        <w:t> </w:t>
      </w:r>
      <w:r w:rsidR="00CA4F94" w:rsidRPr="00CA4F94">
        <w:rPr>
          <w:rFonts w:cstheme="minorHAnsi"/>
        </w:rPr>
        <w:t>625</w:t>
      </w:r>
      <w:r w:rsidRPr="00CA4F94">
        <w:rPr>
          <w:rFonts w:cstheme="minorHAnsi"/>
        </w:rPr>
        <w:t xml:space="preserve"> osób (frekwencja szacunkowa), co łącznie </w:t>
      </w:r>
      <w:r w:rsidR="00285E7E">
        <w:rPr>
          <w:rFonts w:cstheme="minorHAnsi"/>
        </w:rPr>
        <w:t xml:space="preserve">               </w:t>
      </w:r>
      <w:r w:rsidR="001F4BCA">
        <w:rPr>
          <w:rFonts w:cstheme="minorHAnsi"/>
        </w:rPr>
        <w:t xml:space="preserve">          </w:t>
      </w:r>
      <w:r w:rsidRPr="00CA4F94">
        <w:rPr>
          <w:rFonts w:cstheme="minorHAnsi"/>
        </w:rPr>
        <w:t>w pierwszym półroczu 202</w:t>
      </w:r>
      <w:r w:rsidR="00CA4F94" w:rsidRPr="00CA4F94">
        <w:rPr>
          <w:rFonts w:cstheme="minorHAnsi"/>
        </w:rPr>
        <w:t>4</w:t>
      </w:r>
      <w:r w:rsidRPr="00CA4F94">
        <w:rPr>
          <w:rFonts w:cstheme="minorHAnsi"/>
        </w:rPr>
        <w:t xml:space="preserve"> roku daje frekwencję  </w:t>
      </w:r>
      <w:r w:rsidRPr="00CA4F94">
        <w:rPr>
          <w:rFonts w:cstheme="minorHAnsi"/>
          <w:b/>
        </w:rPr>
        <w:t>3</w:t>
      </w:r>
      <w:r w:rsidR="00CA4F94" w:rsidRPr="00CA4F94">
        <w:rPr>
          <w:rFonts w:cstheme="minorHAnsi"/>
          <w:b/>
        </w:rPr>
        <w:t>4</w:t>
      </w:r>
      <w:r w:rsidRPr="00CA4F94">
        <w:rPr>
          <w:rFonts w:cstheme="minorHAnsi"/>
          <w:b/>
        </w:rPr>
        <w:t> </w:t>
      </w:r>
      <w:r w:rsidR="00CA4F94" w:rsidRPr="00CA4F94">
        <w:rPr>
          <w:rFonts w:cstheme="minorHAnsi"/>
          <w:b/>
        </w:rPr>
        <w:t>765</w:t>
      </w:r>
      <w:r w:rsidRPr="00CA4F94">
        <w:rPr>
          <w:rFonts w:cstheme="minorHAnsi"/>
        </w:rPr>
        <w:t xml:space="preserve">.  </w:t>
      </w:r>
    </w:p>
    <w:p w:rsidR="00855413" w:rsidRPr="00855413" w:rsidRDefault="00855413" w:rsidP="00855413">
      <w:pPr>
        <w:spacing w:after="0"/>
        <w:ind w:left="360"/>
        <w:jc w:val="both"/>
        <w:rPr>
          <w:rFonts w:cstheme="minorHAnsi"/>
          <w:color w:val="FF0000"/>
        </w:rPr>
      </w:pPr>
    </w:p>
    <w:p w:rsidR="00855413" w:rsidRPr="00CA4F94" w:rsidRDefault="00855413" w:rsidP="00285E7E">
      <w:pPr>
        <w:spacing w:after="0"/>
        <w:ind w:left="357"/>
        <w:jc w:val="both"/>
        <w:rPr>
          <w:rFonts w:cstheme="minorHAnsi"/>
        </w:rPr>
      </w:pPr>
      <w:r w:rsidRPr="00CA4F94">
        <w:rPr>
          <w:rFonts w:cstheme="minorHAnsi"/>
        </w:rPr>
        <w:t>W pierwszym półroczu 202</w:t>
      </w:r>
      <w:r w:rsidR="00CA4F94" w:rsidRPr="00CA4F94">
        <w:rPr>
          <w:rFonts w:cstheme="minorHAnsi"/>
        </w:rPr>
        <w:t>4</w:t>
      </w:r>
      <w:r w:rsidRPr="00CA4F94">
        <w:rPr>
          <w:rFonts w:cstheme="minorHAnsi"/>
        </w:rPr>
        <w:t xml:space="preserve"> r.  zorganizowano </w:t>
      </w:r>
      <w:r w:rsidRPr="00CA4F94">
        <w:rPr>
          <w:rFonts w:cstheme="minorHAnsi"/>
          <w:b/>
        </w:rPr>
        <w:t>łącznie</w:t>
      </w:r>
      <w:r w:rsidR="00CA4F94" w:rsidRPr="00CA4F94">
        <w:rPr>
          <w:rFonts w:cstheme="minorHAnsi"/>
          <w:b/>
        </w:rPr>
        <w:t xml:space="preserve"> 277 </w:t>
      </w:r>
      <w:r w:rsidRPr="00CA4F94">
        <w:rPr>
          <w:rFonts w:cstheme="minorHAnsi"/>
        </w:rPr>
        <w:t xml:space="preserve">spotkania, oprowadzania, warsztaty, lekcje, koncerty i projekcje </w:t>
      </w:r>
      <w:r w:rsidRPr="00CA4F94">
        <w:rPr>
          <w:rFonts w:cstheme="minorHAnsi"/>
          <w:b/>
        </w:rPr>
        <w:t xml:space="preserve"> </w:t>
      </w:r>
      <w:r w:rsidRPr="00CA4F94">
        <w:rPr>
          <w:rFonts w:cstheme="minorHAnsi"/>
        </w:rPr>
        <w:t>(w analogi</w:t>
      </w:r>
      <w:r w:rsidR="00CA4F94" w:rsidRPr="00CA4F94">
        <w:rPr>
          <w:rFonts w:cstheme="minorHAnsi"/>
        </w:rPr>
        <w:t>cznym okresie roku ubiegłego 263</w:t>
      </w:r>
      <w:r w:rsidRPr="00CA4F94">
        <w:rPr>
          <w:rFonts w:cstheme="minorHAnsi"/>
        </w:rPr>
        <w:t xml:space="preserve">), w tym : </w:t>
      </w:r>
    </w:p>
    <w:p w:rsidR="00855413" w:rsidRPr="00CA4F94" w:rsidRDefault="00855413" w:rsidP="00855413">
      <w:pPr>
        <w:spacing w:after="0"/>
        <w:rPr>
          <w:rFonts w:cstheme="minorHAnsi"/>
        </w:rPr>
      </w:pPr>
      <w:r w:rsidRPr="00CA4F94">
        <w:rPr>
          <w:rFonts w:cstheme="minorHAnsi"/>
        </w:rPr>
        <w:tab/>
      </w:r>
      <w:r w:rsidR="00CA4F94" w:rsidRPr="00CA4F94">
        <w:rPr>
          <w:rFonts w:cstheme="minorHAnsi"/>
        </w:rPr>
        <w:t>79</w:t>
      </w:r>
      <w:r w:rsidRPr="00CA4F94">
        <w:rPr>
          <w:rFonts w:cstheme="minorHAnsi"/>
        </w:rPr>
        <w:t xml:space="preserve"> spotkań na wystawach (</w:t>
      </w:r>
      <w:r w:rsidR="00CA4F94" w:rsidRPr="00CA4F94">
        <w:rPr>
          <w:rFonts w:cstheme="minorHAnsi"/>
        </w:rPr>
        <w:t>1993</w:t>
      </w:r>
      <w:r w:rsidRPr="00CA4F94">
        <w:rPr>
          <w:rFonts w:cstheme="minorHAnsi"/>
        </w:rPr>
        <w:t xml:space="preserve"> os.)</w:t>
      </w:r>
    </w:p>
    <w:p w:rsidR="00855413" w:rsidRPr="00CA4F94" w:rsidRDefault="00CA4F94" w:rsidP="00855413">
      <w:pPr>
        <w:spacing w:after="0"/>
        <w:ind w:left="357"/>
        <w:rPr>
          <w:rFonts w:cstheme="minorHAnsi"/>
        </w:rPr>
      </w:pPr>
      <w:r w:rsidRPr="00CA4F94">
        <w:rPr>
          <w:rFonts w:cstheme="minorHAnsi"/>
        </w:rPr>
        <w:tab/>
        <w:t>93</w:t>
      </w:r>
      <w:r w:rsidR="00855413" w:rsidRPr="00CA4F94">
        <w:rPr>
          <w:rFonts w:cstheme="minorHAnsi"/>
        </w:rPr>
        <w:t xml:space="preserve"> spotkania poza wystawami (2</w:t>
      </w:r>
      <w:r w:rsidRPr="00CA4F94">
        <w:rPr>
          <w:rFonts w:cstheme="minorHAnsi"/>
        </w:rPr>
        <w:t>184</w:t>
      </w:r>
      <w:r w:rsidR="00855413" w:rsidRPr="00CA4F94">
        <w:rPr>
          <w:rFonts w:cstheme="minorHAnsi"/>
        </w:rPr>
        <w:t xml:space="preserve"> os.)</w:t>
      </w:r>
    </w:p>
    <w:p w:rsidR="00855413" w:rsidRPr="00CA4F94" w:rsidRDefault="00855413" w:rsidP="00855413">
      <w:pPr>
        <w:spacing w:after="0"/>
        <w:ind w:left="357"/>
        <w:rPr>
          <w:rFonts w:cstheme="minorHAnsi"/>
        </w:rPr>
      </w:pPr>
      <w:r w:rsidRPr="00CA4F94">
        <w:rPr>
          <w:rFonts w:cstheme="minorHAnsi"/>
        </w:rPr>
        <w:tab/>
        <w:t>53 gr</w:t>
      </w:r>
      <w:r w:rsidR="00CA4F94" w:rsidRPr="00CA4F94">
        <w:rPr>
          <w:rFonts w:cstheme="minorHAnsi"/>
        </w:rPr>
        <w:t>upy – edukacja na wystawach (994</w:t>
      </w:r>
      <w:r w:rsidRPr="00CA4F94">
        <w:rPr>
          <w:rFonts w:cstheme="minorHAnsi"/>
        </w:rPr>
        <w:t xml:space="preserve"> os.)</w:t>
      </w:r>
    </w:p>
    <w:p w:rsidR="00855413" w:rsidRPr="00CA4F94" w:rsidRDefault="00855413" w:rsidP="00855413">
      <w:pPr>
        <w:spacing w:after="0"/>
        <w:ind w:left="357"/>
        <w:rPr>
          <w:rFonts w:cstheme="minorHAnsi"/>
        </w:rPr>
      </w:pPr>
      <w:r w:rsidRPr="00CA4F94">
        <w:rPr>
          <w:rFonts w:cstheme="minorHAnsi"/>
        </w:rPr>
        <w:tab/>
      </w:r>
      <w:r w:rsidR="00CA4F94" w:rsidRPr="00CA4F94">
        <w:rPr>
          <w:rFonts w:cstheme="minorHAnsi"/>
        </w:rPr>
        <w:t>52</w:t>
      </w:r>
      <w:r w:rsidRPr="00CA4F94">
        <w:rPr>
          <w:rFonts w:cstheme="minorHAnsi"/>
        </w:rPr>
        <w:t xml:space="preserve"> spotka</w:t>
      </w:r>
      <w:r w:rsidR="00CA4F94" w:rsidRPr="00CA4F94">
        <w:rPr>
          <w:rFonts w:cstheme="minorHAnsi"/>
        </w:rPr>
        <w:t>nia</w:t>
      </w:r>
      <w:r w:rsidRPr="00CA4F94">
        <w:rPr>
          <w:rFonts w:cstheme="minorHAnsi"/>
        </w:rPr>
        <w:t xml:space="preserve"> – edukacja poza wystawami (</w:t>
      </w:r>
      <w:r w:rsidR="00CA4F94" w:rsidRPr="00CA4F94">
        <w:rPr>
          <w:rFonts w:cstheme="minorHAnsi"/>
        </w:rPr>
        <w:t>366</w:t>
      </w:r>
      <w:r w:rsidRPr="00CA4F94">
        <w:rPr>
          <w:rFonts w:cstheme="minorHAnsi"/>
        </w:rPr>
        <w:t xml:space="preserve"> os.)</w:t>
      </w:r>
      <w:r w:rsidR="007D7523">
        <w:rPr>
          <w:rFonts w:cstheme="minorHAnsi"/>
        </w:rPr>
        <w:t>.</w:t>
      </w:r>
    </w:p>
    <w:p w:rsidR="00855413" w:rsidRPr="00855413" w:rsidRDefault="00855413" w:rsidP="00855413">
      <w:pPr>
        <w:spacing w:after="0"/>
        <w:ind w:left="360"/>
        <w:rPr>
          <w:rFonts w:cstheme="minorHAnsi"/>
          <w:color w:val="FF0000"/>
        </w:rPr>
      </w:pPr>
    </w:p>
    <w:p w:rsidR="00855413" w:rsidRPr="00CA4F94" w:rsidRDefault="00855413" w:rsidP="00285E7E">
      <w:pPr>
        <w:spacing w:after="0"/>
        <w:ind w:left="357"/>
        <w:jc w:val="both"/>
        <w:rPr>
          <w:rFonts w:cstheme="minorHAnsi"/>
        </w:rPr>
      </w:pPr>
      <w:r w:rsidRPr="00CA4F94">
        <w:rPr>
          <w:rFonts w:cstheme="minorHAnsi"/>
        </w:rPr>
        <w:t>Jednocześnie utrzymywano stosunkowo intensywną działalność  GSW za pomocą mediów elektronicznych (strona internetowa, FB, IG, YT),  podobnie jak w roku ubiegłym stosunkowo niska była liczba produkcji filmowych  (które</w:t>
      </w:r>
      <w:r w:rsidR="00CA4F94" w:rsidRPr="00CA4F94">
        <w:rPr>
          <w:rFonts w:cstheme="minorHAnsi"/>
        </w:rPr>
        <w:t xml:space="preserve"> w latach 2020-22</w:t>
      </w:r>
      <w:r w:rsidRPr="00CA4F94">
        <w:rPr>
          <w:rFonts w:cstheme="minorHAnsi"/>
        </w:rPr>
        <w:t xml:space="preserve"> zastępowały spotkania w okresie pandemii). Media elektroniczne pełniły rolę przede wszystkim informacyjną i promocyjną, nie zastępując już bieżącej działalności </w:t>
      </w:r>
      <w:r w:rsidR="001F4BCA">
        <w:rPr>
          <w:rFonts w:cstheme="minorHAnsi"/>
        </w:rPr>
        <w:t xml:space="preserve">                      </w:t>
      </w:r>
      <w:r w:rsidRPr="00CA4F94">
        <w:rPr>
          <w:rFonts w:cstheme="minorHAnsi"/>
        </w:rPr>
        <w:t>w siedzibie.</w:t>
      </w:r>
    </w:p>
    <w:p w:rsidR="00855413" w:rsidRPr="00855413" w:rsidRDefault="00855413" w:rsidP="00285E7E">
      <w:pPr>
        <w:spacing w:after="0"/>
        <w:jc w:val="both"/>
        <w:rPr>
          <w:rFonts w:cstheme="minorHAnsi"/>
          <w:color w:val="FF0000"/>
        </w:rPr>
      </w:pPr>
    </w:p>
    <w:p w:rsidR="00855413" w:rsidRPr="00603B04" w:rsidRDefault="00855413" w:rsidP="00285E7E">
      <w:pPr>
        <w:spacing w:after="0"/>
        <w:ind w:left="360"/>
        <w:jc w:val="both"/>
        <w:rPr>
          <w:rFonts w:cstheme="minorHAnsi"/>
        </w:rPr>
      </w:pPr>
      <w:r w:rsidRPr="00603B04">
        <w:rPr>
          <w:rFonts w:cstheme="minorHAnsi"/>
        </w:rPr>
        <w:t>W  pierwszym półroczu 202</w:t>
      </w:r>
      <w:r w:rsidR="00CA4F94" w:rsidRPr="00603B04">
        <w:rPr>
          <w:rFonts w:cstheme="minorHAnsi"/>
        </w:rPr>
        <w:t>4</w:t>
      </w:r>
      <w:r w:rsidRPr="00603B04">
        <w:rPr>
          <w:rFonts w:cstheme="minorHAnsi"/>
        </w:rPr>
        <w:t xml:space="preserve"> r. wskaźniki kanałów cyfrowych GSW wskazały m.in.: </w:t>
      </w:r>
      <w:r w:rsidR="00CA4F94" w:rsidRPr="00603B04">
        <w:rPr>
          <w:rFonts w:cstheme="minorHAnsi"/>
        </w:rPr>
        <w:t xml:space="preserve">12 162 </w:t>
      </w:r>
      <w:r w:rsidRPr="00603B04">
        <w:rPr>
          <w:rFonts w:cstheme="minorHAnsi"/>
        </w:rPr>
        <w:t xml:space="preserve">  nowych unikatowych użytkowników strony (202</w:t>
      </w:r>
      <w:r w:rsidR="00CA4F94" w:rsidRPr="00603B04">
        <w:rPr>
          <w:rFonts w:cstheme="minorHAnsi"/>
        </w:rPr>
        <w:t>3</w:t>
      </w:r>
      <w:r w:rsidRPr="00603B04">
        <w:rPr>
          <w:rFonts w:cstheme="minorHAnsi"/>
        </w:rPr>
        <w:t xml:space="preserve"> - </w:t>
      </w:r>
      <w:r w:rsidR="00CA4F94" w:rsidRPr="00603B04">
        <w:rPr>
          <w:rFonts w:cstheme="minorHAnsi"/>
        </w:rPr>
        <w:t>18 863</w:t>
      </w:r>
      <w:r w:rsidRPr="00603B04">
        <w:rPr>
          <w:rFonts w:cstheme="minorHAnsi"/>
        </w:rPr>
        <w:t xml:space="preserve">), </w:t>
      </w:r>
      <w:r w:rsidR="00CA4F94" w:rsidRPr="00603B04">
        <w:rPr>
          <w:rFonts w:cstheme="minorHAnsi"/>
        </w:rPr>
        <w:t xml:space="preserve">476 </w:t>
      </w:r>
      <w:r w:rsidRPr="00603B04">
        <w:rPr>
          <w:rFonts w:cstheme="minorHAnsi"/>
        </w:rPr>
        <w:t>nowe posty  i relacje na FB (202</w:t>
      </w:r>
      <w:r w:rsidR="00CA4F94" w:rsidRPr="00603B04">
        <w:rPr>
          <w:rFonts w:cstheme="minorHAnsi"/>
        </w:rPr>
        <w:t>3</w:t>
      </w:r>
      <w:r w:rsidRPr="00603B04">
        <w:rPr>
          <w:rFonts w:cstheme="minorHAnsi"/>
        </w:rPr>
        <w:t xml:space="preserve"> - </w:t>
      </w:r>
      <w:r w:rsidR="00CA4F94" w:rsidRPr="00603B04">
        <w:rPr>
          <w:rFonts w:cstheme="minorHAnsi"/>
        </w:rPr>
        <w:t>547</w:t>
      </w:r>
      <w:r w:rsidRPr="00603B04">
        <w:rPr>
          <w:rFonts w:cstheme="minorHAnsi"/>
        </w:rPr>
        <w:t>) oraz 3</w:t>
      </w:r>
      <w:r w:rsidR="00CA4F94" w:rsidRPr="00603B04">
        <w:rPr>
          <w:rFonts w:cstheme="minorHAnsi"/>
        </w:rPr>
        <w:t>78</w:t>
      </w:r>
      <w:r w:rsidRPr="00603B04">
        <w:rPr>
          <w:rFonts w:cstheme="minorHAnsi"/>
        </w:rPr>
        <w:t xml:space="preserve">  na IG (202</w:t>
      </w:r>
      <w:r w:rsidR="00CA4F94" w:rsidRPr="00603B04">
        <w:rPr>
          <w:rFonts w:cstheme="minorHAnsi"/>
        </w:rPr>
        <w:t>3</w:t>
      </w:r>
      <w:r w:rsidRPr="00603B04">
        <w:rPr>
          <w:rFonts w:cstheme="minorHAnsi"/>
        </w:rPr>
        <w:t xml:space="preserve">- </w:t>
      </w:r>
      <w:r w:rsidR="00CA4F94" w:rsidRPr="00603B04">
        <w:rPr>
          <w:rFonts w:cstheme="minorHAnsi"/>
        </w:rPr>
        <w:t>312</w:t>
      </w:r>
      <w:r w:rsidRPr="00603B04">
        <w:rPr>
          <w:rFonts w:cstheme="minorHAnsi"/>
        </w:rPr>
        <w:t xml:space="preserve">), liczba osób lubiących GSW na FB wzrosła o </w:t>
      </w:r>
      <w:r w:rsidR="00CA4F94" w:rsidRPr="00603B04">
        <w:rPr>
          <w:rFonts w:cstheme="minorHAnsi"/>
        </w:rPr>
        <w:t>268</w:t>
      </w:r>
      <w:r w:rsidRPr="00603B04">
        <w:rPr>
          <w:rFonts w:cstheme="minorHAnsi"/>
        </w:rPr>
        <w:t xml:space="preserve"> (202</w:t>
      </w:r>
      <w:r w:rsidR="00CA4F94" w:rsidRPr="00603B04">
        <w:rPr>
          <w:rFonts w:cstheme="minorHAnsi"/>
        </w:rPr>
        <w:t>3</w:t>
      </w:r>
      <w:r w:rsidRPr="00603B04">
        <w:rPr>
          <w:rFonts w:cstheme="minorHAnsi"/>
        </w:rPr>
        <w:t xml:space="preserve"> - 3</w:t>
      </w:r>
      <w:r w:rsidR="00CA4F94" w:rsidRPr="00603B04">
        <w:rPr>
          <w:rFonts w:cstheme="minorHAnsi"/>
        </w:rPr>
        <w:t>04</w:t>
      </w:r>
      <w:r w:rsidRPr="00603B04">
        <w:rPr>
          <w:rFonts w:cstheme="minorHAnsi"/>
        </w:rPr>
        <w:t xml:space="preserve">), a obserwujących na  </w:t>
      </w:r>
      <w:r w:rsidR="00285E7E">
        <w:rPr>
          <w:rFonts w:cstheme="minorHAnsi"/>
        </w:rPr>
        <w:t xml:space="preserve">        </w:t>
      </w:r>
      <w:r w:rsidR="001F4BCA">
        <w:rPr>
          <w:rFonts w:cstheme="minorHAnsi"/>
        </w:rPr>
        <w:t xml:space="preserve">        </w:t>
      </w:r>
      <w:r w:rsidRPr="00603B04">
        <w:rPr>
          <w:rFonts w:cstheme="minorHAnsi"/>
        </w:rPr>
        <w:t>IG o 2</w:t>
      </w:r>
      <w:r w:rsidR="00CA4F94" w:rsidRPr="00603B04">
        <w:rPr>
          <w:rFonts w:cstheme="minorHAnsi"/>
        </w:rPr>
        <w:t>08</w:t>
      </w:r>
      <w:r w:rsidRPr="00603B04">
        <w:rPr>
          <w:rFonts w:cstheme="minorHAnsi"/>
        </w:rPr>
        <w:t xml:space="preserve"> (202</w:t>
      </w:r>
      <w:r w:rsidR="00CA4F94" w:rsidRPr="00603B04">
        <w:rPr>
          <w:rFonts w:cstheme="minorHAnsi"/>
        </w:rPr>
        <w:t>3</w:t>
      </w:r>
      <w:r w:rsidRPr="00603B04">
        <w:rPr>
          <w:rFonts w:cstheme="minorHAnsi"/>
        </w:rPr>
        <w:t xml:space="preserve"> - </w:t>
      </w:r>
      <w:r w:rsidR="00CA4F94" w:rsidRPr="00603B04">
        <w:rPr>
          <w:rFonts w:cstheme="minorHAnsi"/>
        </w:rPr>
        <w:t>239</w:t>
      </w:r>
      <w:r w:rsidRPr="00603B04">
        <w:rPr>
          <w:rFonts w:cstheme="minorHAnsi"/>
        </w:rPr>
        <w:t xml:space="preserve">). </w:t>
      </w:r>
    </w:p>
    <w:p w:rsidR="00855413" w:rsidRPr="00855413" w:rsidRDefault="00855413" w:rsidP="00855413">
      <w:pPr>
        <w:spacing w:after="0"/>
        <w:ind w:left="360"/>
        <w:rPr>
          <w:rFonts w:cstheme="minorHAnsi"/>
          <w:color w:val="FF0000"/>
        </w:rPr>
      </w:pPr>
    </w:p>
    <w:p w:rsidR="00855413" w:rsidRPr="00CA4F94" w:rsidRDefault="00855413" w:rsidP="00855413">
      <w:pPr>
        <w:spacing w:after="0"/>
        <w:ind w:left="360"/>
        <w:rPr>
          <w:rFonts w:cstheme="minorHAnsi"/>
          <w:b/>
        </w:rPr>
      </w:pPr>
      <w:r w:rsidRPr="00CA4F94">
        <w:rPr>
          <w:rFonts w:cstheme="minorHAnsi"/>
        </w:rPr>
        <w:t xml:space="preserve">Stan zbiorów własnych nie uległ zmianie i wynosi:  </w:t>
      </w:r>
      <w:r w:rsidRPr="00CA4F94">
        <w:rPr>
          <w:rFonts w:cstheme="minorHAnsi"/>
          <w:b/>
        </w:rPr>
        <w:t>1241.</w:t>
      </w:r>
    </w:p>
    <w:p w:rsidR="00855413" w:rsidRPr="00CA4F94" w:rsidRDefault="00855413" w:rsidP="00855413">
      <w:pPr>
        <w:spacing w:after="0"/>
        <w:ind w:left="360"/>
        <w:rPr>
          <w:rFonts w:cstheme="minorHAnsi"/>
        </w:rPr>
      </w:pPr>
      <w:r w:rsidRPr="00CA4F94">
        <w:rPr>
          <w:rFonts w:cstheme="minorHAnsi"/>
        </w:rPr>
        <w:t xml:space="preserve">Stan księgozbioru również  się nie zmienił i wynosi: </w:t>
      </w:r>
      <w:r w:rsidRPr="00CA4F94">
        <w:rPr>
          <w:rFonts w:cstheme="minorHAnsi"/>
          <w:b/>
        </w:rPr>
        <w:t>1664.</w:t>
      </w:r>
    </w:p>
    <w:p w:rsidR="00855413" w:rsidRPr="00CA4F94" w:rsidRDefault="00855413" w:rsidP="00855413">
      <w:pPr>
        <w:spacing w:after="0"/>
        <w:ind w:left="360"/>
        <w:rPr>
          <w:rFonts w:cstheme="minorHAnsi"/>
          <w:b/>
        </w:rPr>
      </w:pPr>
    </w:p>
    <w:p w:rsidR="00855413" w:rsidRPr="00CA4F94" w:rsidRDefault="00855413" w:rsidP="00855413">
      <w:pPr>
        <w:spacing w:after="0"/>
        <w:ind w:left="360"/>
        <w:rPr>
          <w:rFonts w:cstheme="minorHAnsi"/>
        </w:rPr>
      </w:pPr>
      <w:r w:rsidRPr="00CA4F94">
        <w:rPr>
          <w:rFonts w:cstheme="minorHAnsi"/>
        </w:rPr>
        <w:t xml:space="preserve">Wskaźniki zatrudnienia w GSW  w okresie  sprawozdawczym: </w:t>
      </w:r>
    </w:p>
    <w:p w:rsidR="00855413" w:rsidRPr="00CA4F94" w:rsidRDefault="00855413" w:rsidP="00855413">
      <w:pPr>
        <w:spacing w:after="0"/>
        <w:ind w:left="360"/>
        <w:rPr>
          <w:rFonts w:cstheme="minorHAnsi"/>
        </w:rPr>
      </w:pPr>
      <w:r w:rsidRPr="00CA4F94">
        <w:rPr>
          <w:rFonts w:cstheme="minorHAnsi"/>
        </w:rPr>
        <w:t>na dzień 30.06.202</w:t>
      </w:r>
      <w:r w:rsidR="00CA4F94" w:rsidRPr="00CA4F94">
        <w:rPr>
          <w:rFonts w:cstheme="minorHAnsi"/>
        </w:rPr>
        <w:t>4</w:t>
      </w:r>
      <w:r w:rsidRPr="00CA4F94">
        <w:rPr>
          <w:rFonts w:cstheme="minorHAnsi"/>
        </w:rPr>
        <w:t xml:space="preserve"> było to: 18 osób, zatrudnionych na 16,3 etatach</w:t>
      </w:r>
      <w:r w:rsidR="007D7523">
        <w:rPr>
          <w:rFonts w:cstheme="minorHAnsi"/>
        </w:rPr>
        <w:t>.</w:t>
      </w:r>
      <w:r w:rsidRPr="00CA4F94">
        <w:rPr>
          <w:rFonts w:cstheme="minorHAnsi"/>
        </w:rPr>
        <w:t xml:space="preserve">  </w:t>
      </w:r>
    </w:p>
    <w:p w:rsidR="00855413" w:rsidRPr="00855413" w:rsidRDefault="00855413" w:rsidP="00855413">
      <w:pPr>
        <w:spacing w:after="0"/>
        <w:ind w:left="360"/>
        <w:rPr>
          <w:rFonts w:cstheme="minorHAnsi"/>
          <w:color w:val="FF0000"/>
        </w:rPr>
      </w:pPr>
    </w:p>
    <w:p w:rsidR="00855413" w:rsidRPr="00CA4F94" w:rsidRDefault="00855413" w:rsidP="00855413">
      <w:pPr>
        <w:spacing w:after="0"/>
        <w:ind w:left="360"/>
        <w:rPr>
          <w:rFonts w:cstheme="minorHAnsi"/>
        </w:rPr>
      </w:pPr>
      <w:r w:rsidRPr="00CA4F94">
        <w:rPr>
          <w:rFonts w:cstheme="minorHAnsi"/>
          <w:b/>
        </w:rPr>
        <w:t>Dotacja podmiotowa organizatora w okresie sprawozdawczym wyniosła</w:t>
      </w:r>
      <w:r w:rsidR="00CA4F94" w:rsidRPr="00CA4F94">
        <w:rPr>
          <w:rFonts w:cstheme="minorHAnsi"/>
          <w:b/>
        </w:rPr>
        <w:t xml:space="preserve"> 1 498 000 zł </w:t>
      </w:r>
      <w:r w:rsidR="007D7523">
        <w:rPr>
          <w:rFonts w:cstheme="minorHAnsi"/>
          <w:b/>
        </w:rPr>
        <w:t xml:space="preserve">                             </w:t>
      </w:r>
      <w:r w:rsidR="00CA4F94" w:rsidRPr="00CA4F94">
        <w:rPr>
          <w:rFonts w:cstheme="minorHAnsi"/>
          <w:b/>
        </w:rPr>
        <w:t xml:space="preserve">(w 2023 r. </w:t>
      </w:r>
      <w:r w:rsidR="007D7523">
        <w:rPr>
          <w:rFonts w:cstheme="minorHAnsi"/>
          <w:b/>
        </w:rPr>
        <w:t xml:space="preserve">- </w:t>
      </w:r>
      <w:r w:rsidR="00CA4F94" w:rsidRPr="00CA4F94">
        <w:rPr>
          <w:rFonts w:cstheme="minorHAnsi"/>
          <w:b/>
        </w:rPr>
        <w:t xml:space="preserve"> </w:t>
      </w:r>
      <w:r w:rsidRPr="00CA4F94">
        <w:rPr>
          <w:rFonts w:cstheme="minorHAnsi"/>
          <w:b/>
        </w:rPr>
        <w:t>1 318</w:t>
      </w:r>
      <w:r w:rsidR="007D7523">
        <w:rPr>
          <w:rFonts w:cstheme="minorHAnsi"/>
          <w:b/>
        </w:rPr>
        <w:t> </w:t>
      </w:r>
      <w:r w:rsidRPr="00CA4F94">
        <w:rPr>
          <w:rFonts w:cstheme="minorHAnsi"/>
          <w:b/>
        </w:rPr>
        <w:t>000</w:t>
      </w:r>
      <w:r w:rsidR="007D7523">
        <w:rPr>
          <w:rFonts w:cstheme="minorHAnsi"/>
          <w:b/>
        </w:rPr>
        <w:t xml:space="preserve"> zł</w:t>
      </w:r>
      <w:r w:rsidR="00CA4F94" w:rsidRPr="00CA4F94">
        <w:rPr>
          <w:rFonts w:cstheme="minorHAnsi"/>
          <w:b/>
        </w:rPr>
        <w:t>)</w:t>
      </w:r>
      <w:r w:rsidRPr="00CA4F94">
        <w:rPr>
          <w:rFonts w:cstheme="minorHAnsi"/>
          <w:b/>
        </w:rPr>
        <w:t xml:space="preserve">, przychody własne:  </w:t>
      </w:r>
      <w:r w:rsidR="00CA4F94" w:rsidRPr="00CA4F94">
        <w:rPr>
          <w:rFonts w:cstheme="minorHAnsi"/>
          <w:b/>
        </w:rPr>
        <w:t>71</w:t>
      </w:r>
      <w:r w:rsidR="007D7523">
        <w:rPr>
          <w:rFonts w:cstheme="minorHAnsi"/>
          <w:b/>
        </w:rPr>
        <w:t> </w:t>
      </w:r>
      <w:r w:rsidR="00CA4F94" w:rsidRPr="00CA4F94">
        <w:rPr>
          <w:rFonts w:cstheme="minorHAnsi"/>
          <w:b/>
        </w:rPr>
        <w:t>881</w:t>
      </w:r>
      <w:r w:rsidR="007D7523">
        <w:rPr>
          <w:rFonts w:cstheme="minorHAnsi"/>
          <w:b/>
        </w:rPr>
        <w:t xml:space="preserve"> zł</w:t>
      </w:r>
      <w:r w:rsidR="00CA4F94" w:rsidRPr="00CA4F94">
        <w:rPr>
          <w:rFonts w:cstheme="minorHAnsi"/>
          <w:b/>
        </w:rPr>
        <w:t xml:space="preserve"> ( w 2023 r. - </w:t>
      </w:r>
      <w:r w:rsidRPr="00CA4F94">
        <w:rPr>
          <w:rFonts w:cstheme="minorHAnsi"/>
          <w:b/>
        </w:rPr>
        <w:t>68</w:t>
      </w:r>
      <w:r w:rsidR="007D7523">
        <w:rPr>
          <w:rFonts w:cstheme="minorHAnsi"/>
          <w:b/>
        </w:rPr>
        <w:t> </w:t>
      </w:r>
      <w:r w:rsidRPr="00CA4F94">
        <w:rPr>
          <w:rFonts w:cstheme="minorHAnsi"/>
          <w:b/>
        </w:rPr>
        <w:t>948</w:t>
      </w:r>
      <w:r w:rsidR="007D7523">
        <w:rPr>
          <w:rFonts w:cstheme="minorHAnsi"/>
          <w:b/>
        </w:rPr>
        <w:t xml:space="preserve"> zł</w:t>
      </w:r>
      <w:r w:rsidR="00CA4F94" w:rsidRPr="00CA4F94">
        <w:rPr>
          <w:rFonts w:cstheme="minorHAnsi"/>
          <w:b/>
        </w:rPr>
        <w:t>)</w:t>
      </w:r>
      <w:r w:rsidRPr="00CA4F94">
        <w:rPr>
          <w:rFonts w:cstheme="minorHAnsi"/>
          <w:b/>
        </w:rPr>
        <w:t>, w tym bilety</w:t>
      </w:r>
      <w:r w:rsidR="007D7523">
        <w:rPr>
          <w:rFonts w:cstheme="minorHAnsi"/>
          <w:b/>
        </w:rPr>
        <w:t xml:space="preserve">                       </w:t>
      </w:r>
      <w:r w:rsidRPr="00CA4F94">
        <w:rPr>
          <w:rFonts w:cstheme="minorHAnsi"/>
          <w:b/>
        </w:rPr>
        <w:t xml:space="preserve"> i wydawnictwa:  </w:t>
      </w:r>
      <w:r w:rsidR="00CA4F94" w:rsidRPr="00CA4F94">
        <w:rPr>
          <w:rFonts w:cstheme="minorHAnsi"/>
          <w:b/>
        </w:rPr>
        <w:t>20</w:t>
      </w:r>
      <w:r w:rsidR="007D7523">
        <w:rPr>
          <w:rFonts w:cstheme="minorHAnsi"/>
          <w:b/>
        </w:rPr>
        <w:t> </w:t>
      </w:r>
      <w:r w:rsidR="00CA4F94" w:rsidRPr="00CA4F94">
        <w:rPr>
          <w:rFonts w:cstheme="minorHAnsi"/>
          <w:b/>
        </w:rPr>
        <w:t>147</w:t>
      </w:r>
      <w:r w:rsidR="007D7523">
        <w:rPr>
          <w:rFonts w:cstheme="minorHAnsi"/>
          <w:b/>
        </w:rPr>
        <w:t xml:space="preserve"> zł</w:t>
      </w:r>
      <w:r w:rsidR="00CA4F94" w:rsidRPr="00CA4F94">
        <w:rPr>
          <w:rFonts w:cstheme="minorHAnsi"/>
          <w:b/>
        </w:rPr>
        <w:t xml:space="preserve"> ( w 2023 r. - </w:t>
      </w:r>
      <w:r w:rsidRPr="00CA4F94">
        <w:rPr>
          <w:rFonts w:cstheme="minorHAnsi"/>
          <w:b/>
        </w:rPr>
        <w:t>27</w:t>
      </w:r>
      <w:r w:rsidR="007D7523">
        <w:rPr>
          <w:rFonts w:cstheme="minorHAnsi"/>
          <w:b/>
        </w:rPr>
        <w:t> </w:t>
      </w:r>
      <w:r w:rsidRPr="00CA4F94">
        <w:rPr>
          <w:rFonts w:cstheme="minorHAnsi"/>
          <w:b/>
        </w:rPr>
        <w:t>551</w:t>
      </w:r>
      <w:r w:rsidR="007D7523">
        <w:rPr>
          <w:rFonts w:cstheme="minorHAnsi"/>
          <w:b/>
        </w:rPr>
        <w:t xml:space="preserve"> zł</w:t>
      </w:r>
      <w:r w:rsidR="00CA4F94" w:rsidRPr="00CA4F94">
        <w:rPr>
          <w:rFonts w:cstheme="minorHAnsi"/>
          <w:b/>
        </w:rPr>
        <w:t>)</w:t>
      </w:r>
      <w:r w:rsidRPr="00CA4F94">
        <w:rPr>
          <w:rFonts w:cstheme="minorHAnsi"/>
          <w:b/>
        </w:rPr>
        <w:t>.</w:t>
      </w:r>
    </w:p>
    <w:p w:rsidR="00855413" w:rsidRPr="00CA4F94" w:rsidRDefault="00855413" w:rsidP="00855413">
      <w:pPr>
        <w:spacing w:after="0"/>
        <w:ind w:left="360"/>
        <w:rPr>
          <w:rFonts w:cstheme="minorHAnsi"/>
        </w:rPr>
      </w:pPr>
    </w:p>
    <w:p w:rsidR="00855413" w:rsidRPr="00BB327D" w:rsidRDefault="00855413" w:rsidP="00BB327D">
      <w:pPr>
        <w:spacing w:after="0"/>
        <w:ind w:left="360"/>
        <w:jc w:val="both"/>
        <w:rPr>
          <w:rFonts w:cstheme="minorHAnsi"/>
        </w:rPr>
      </w:pPr>
      <w:r w:rsidRPr="00C536D4">
        <w:rPr>
          <w:rFonts w:cstheme="minorHAnsi"/>
        </w:rPr>
        <w:t>W 202</w:t>
      </w:r>
      <w:r w:rsidR="00C536D4" w:rsidRPr="00C536D4">
        <w:rPr>
          <w:rFonts w:cstheme="minorHAnsi"/>
        </w:rPr>
        <w:t>3</w:t>
      </w:r>
      <w:r w:rsidRPr="00C536D4">
        <w:rPr>
          <w:rFonts w:cstheme="minorHAnsi"/>
        </w:rPr>
        <w:t xml:space="preserve"> i 202</w:t>
      </w:r>
      <w:r w:rsidR="00C536D4" w:rsidRPr="00C536D4">
        <w:rPr>
          <w:rFonts w:cstheme="minorHAnsi"/>
        </w:rPr>
        <w:t>4</w:t>
      </w:r>
      <w:r w:rsidRPr="00C536D4">
        <w:rPr>
          <w:rFonts w:cstheme="minorHAnsi"/>
        </w:rPr>
        <w:t xml:space="preserve"> r. opracowano i złożono  </w:t>
      </w:r>
      <w:r w:rsidR="00C536D4" w:rsidRPr="00C536D4">
        <w:rPr>
          <w:rFonts w:cstheme="minorHAnsi"/>
        </w:rPr>
        <w:t>4</w:t>
      </w:r>
      <w:r w:rsidRPr="00C536D4">
        <w:rPr>
          <w:rFonts w:cstheme="minorHAnsi"/>
        </w:rPr>
        <w:t xml:space="preserve"> wniosk</w:t>
      </w:r>
      <w:r w:rsidR="00C536D4" w:rsidRPr="00C536D4">
        <w:rPr>
          <w:rFonts w:cstheme="minorHAnsi"/>
        </w:rPr>
        <w:t>i</w:t>
      </w:r>
      <w:r w:rsidRPr="00C536D4">
        <w:rPr>
          <w:rFonts w:cstheme="minorHAnsi"/>
        </w:rPr>
        <w:t xml:space="preserve"> o dofinansowanie zewnętrzne, których termin rozstrzygnięcia upływał w okresie sprawozdawczym. Był</w:t>
      </w:r>
      <w:r w:rsidR="00C536D4" w:rsidRPr="00C536D4">
        <w:rPr>
          <w:rFonts w:cstheme="minorHAnsi"/>
        </w:rPr>
        <w:t>y</w:t>
      </w:r>
      <w:r w:rsidRPr="00C536D4">
        <w:rPr>
          <w:rFonts w:cstheme="minorHAnsi"/>
        </w:rPr>
        <w:t xml:space="preserve"> to </w:t>
      </w:r>
      <w:r w:rsidR="00285E7E">
        <w:rPr>
          <w:rFonts w:cstheme="minorHAnsi"/>
        </w:rPr>
        <w:t>dwa</w:t>
      </w:r>
      <w:r w:rsidRPr="00C536D4">
        <w:rPr>
          <w:rFonts w:cstheme="minorHAnsi"/>
        </w:rPr>
        <w:t xml:space="preserve"> wniosk</w:t>
      </w:r>
      <w:r w:rsidR="00285E7E">
        <w:rPr>
          <w:rFonts w:cstheme="minorHAnsi"/>
        </w:rPr>
        <w:t>i</w:t>
      </w:r>
      <w:r w:rsidRPr="00C536D4">
        <w:rPr>
          <w:rFonts w:cstheme="minorHAnsi"/>
        </w:rPr>
        <w:t xml:space="preserve"> do programów MKiDN,  </w:t>
      </w:r>
      <w:r w:rsidR="00285E7E">
        <w:rPr>
          <w:rFonts w:cstheme="minorHAnsi"/>
        </w:rPr>
        <w:t>jeden</w:t>
      </w:r>
      <w:r w:rsidRPr="00C536D4">
        <w:rPr>
          <w:rFonts w:cstheme="minorHAnsi"/>
        </w:rPr>
        <w:t xml:space="preserve"> do programu N</w:t>
      </w:r>
      <w:r w:rsidR="00285E7E">
        <w:rPr>
          <w:rFonts w:cstheme="minorHAnsi"/>
        </w:rPr>
        <w:t>arodowego Centrum Kultury</w:t>
      </w:r>
      <w:r w:rsidR="00200A45">
        <w:rPr>
          <w:rFonts w:cstheme="minorHAnsi"/>
        </w:rPr>
        <w:t xml:space="preserve"> oraz</w:t>
      </w:r>
      <w:r w:rsidRPr="00C536D4">
        <w:rPr>
          <w:rFonts w:cstheme="minorHAnsi"/>
        </w:rPr>
        <w:t xml:space="preserve"> jeden do Fundacji Górażdże Aktywni w Regionie. Dofinansowani</w:t>
      </w:r>
      <w:r w:rsidR="00C536D4" w:rsidRPr="00C536D4">
        <w:rPr>
          <w:rFonts w:cstheme="minorHAnsi"/>
        </w:rPr>
        <w:t>a nie</w:t>
      </w:r>
      <w:r w:rsidRPr="00C536D4">
        <w:rPr>
          <w:rFonts w:cstheme="minorHAnsi"/>
        </w:rPr>
        <w:t xml:space="preserve"> otrzymał </w:t>
      </w:r>
      <w:r w:rsidR="00C536D4" w:rsidRPr="00C536D4">
        <w:rPr>
          <w:rFonts w:cstheme="minorHAnsi"/>
        </w:rPr>
        <w:t>żaden z nich</w:t>
      </w:r>
      <w:r w:rsidRPr="00C536D4">
        <w:rPr>
          <w:rFonts w:cstheme="minorHAnsi"/>
        </w:rPr>
        <w:t xml:space="preserve">. Jest to </w:t>
      </w:r>
      <w:r w:rsidR="00C536D4" w:rsidRPr="00C536D4">
        <w:rPr>
          <w:rFonts w:cstheme="minorHAnsi"/>
        </w:rPr>
        <w:t>czwarty</w:t>
      </w:r>
      <w:r w:rsidRPr="00C536D4">
        <w:rPr>
          <w:rFonts w:cstheme="minorHAnsi"/>
        </w:rPr>
        <w:t xml:space="preserve"> rok z rzędu, kiedy GSW  nie otrzym</w:t>
      </w:r>
      <w:r w:rsidR="00200A45">
        <w:rPr>
          <w:rFonts w:cstheme="minorHAnsi"/>
        </w:rPr>
        <w:t xml:space="preserve">ało </w:t>
      </w:r>
      <w:r w:rsidRPr="00C536D4">
        <w:rPr>
          <w:rFonts w:cstheme="minorHAnsi"/>
        </w:rPr>
        <w:t>dofinansowania z MKiDN.</w:t>
      </w:r>
    </w:p>
    <w:sectPr w:rsidR="00855413" w:rsidRPr="00BB327D" w:rsidSect="001F4BCA">
      <w:headerReference w:type="default" r:id="rId6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59" w:rsidRDefault="00137959">
      <w:pPr>
        <w:spacing w:after="0" w:line="240" w:lineRule="auto"/>
      </w:pPr>
      <w:r>
        <w:separator/>
      </w:r>
    </w:p>
  </w:endnote>
  <w:endnote w:type="continuationSeparator" w:id="0">
    <w:p w:rsidR="00137959" w:rsidRDefault="0013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59" w:rsidRDefault="00137959">
      <w:pPr>
        <w:spacing w:after="0" w:line="240" w:lineRule="auto"/>
      </w:pPr>
      <w:r>
        <w:separator/>
      </w:r>
    </w:p>
  </w:footnote>
  <w:footnote w:type="continuationSeparator" w:id="0">
    <w:p w:rsidR="00137959" w:rsidRDefault="0013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920042"/>
      <w:docPartObj>
        <w:docPartGallery w:val="Page Numbers (Top of Page)"/>
        <w:docPartUnique/>
      </w:docPartObj>
    </w:sdtPr>
    <w:sdtEndPr/>
    <w:sdtContent>
      <w:p w:rsidR="00AB5564" w:rsidRDefault="006A764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D2">
          <w:rPr>
            <w:noProof/>
          </w:rPr>
          <w:t>1</w:t>
        </w:r>
        <w:r>
          <w:fldChar w:fldCharType="end"/>
        </w:r>
      </w:p>
    </w:sdtContent>
  </w:sdt>
  <w:p w:rsidR="00AB5564" w:rsidRDefault="001379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E8"/>
    <w:rsid w:val="000A4366"/>
    <w:rsid w:val="00137959"/>
    <w:rsid w:val="001F18E8"/>
    <w:rsid w:val="001F4BCA"/>
    <w:rsid w:val="00200A45"/>
    <w:rsid w:val="00285E7E"/>
    <w:rsid w:val="00296241"/>
    <w:rsid w:val="003B3E2F"/>
    <w:rsid w:val="003D4CFD"/>
    <w:rsid w:val="00603B04"/>
    <w:rsid w:val="006A764E"/>
    <w:rsid w:val="006F06D2"/>
    <w:rsid w:val="007867E0"/>
    <w:rsid w:val="007D7523"/>
    <w:rsid w:val="007E4E49"/>
    <w:rsid w:val="00855413"/>
    <w:rsid w:val="008D48E8"/>
    <w:rsid w:val="00991018"/>
    <w:rsid w:val="00BB327D"/>
    <w:rsid w:val="00C536D4"/>
    <w:rsid w:val="00CA4F94"/>
    <w:rsid w:val="00D0322A"/>
    <w:rsid w:val="00D77ABD"/>
    <w:rsid w:val="00ED14ED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8CE0-7C78-4762-A8F3-EBA4BF12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413"/>
  </w:style>
  <w:style w:type="paragraph" w:styleId="Bezodstpw">
    <w:name w:val="No Spacing"/>
    <w:uiPriority w:val="1"/>
    <w:qFormat/>
    <w:rsid w:val="00855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Beata Śliwińska</cp:lastModifiedBy>
  <cp:revision>2</cp:revision>
  <cp:lastPrinted>2024-07-30T12:00:00Z</cp:lastPrinted>
  <dcterms:created xsi:type="dcterms:W3CDTF">2024-10-18T07:59:00Z</dcterms:created>
  <dcterms:modified xsi:type="dcterms:W3CDTF">2024-10-18T07:59:00Z</dcterms:modified>
</cp:coreProperties>
</file>