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CB0" w:rsidRPr="0098583E" w:rsidRDefault="009A3CB0" w:rsidP="009A3CB0">
      <w:pPr>
        <w:suppressAutoHyphens/>
        <w:ind w:left="567" w:hanging="567"/>
        <w:jc w:val="both"/>
        <w:rPr>
          <w:rFonts w:ascii="Tahoma" w:hAnsi="Tahoma" w:cs="Tahoma"/>
          <w:b/>
          <w:sz w:val="28"/>
          <w:szCs w:val="28"/>
        </w:rPr>
      </w:pPr>
      <w:bookmarkStart w:id="0" w:name="_GoBack"/>
      <w:bookmarkEnd w:id="0"/>
    </w:p>
    <w:p w:rsidR="009A3CB0" w:rsidRPr="0098583E" w:rsidRDefault="009A3CB0" w:rsidP="009A3CB0">
      <w:pPr>
        <w:suppressAutoHyphens/>
        <w:ind w:left="567" w:hanging="567"/>
        <w:jc w:val="both"/>
        <w:rPr>
          <w:rFonts w:ascii="Tahoma" w:hAnsi="Tahoma" w:cs="Tahoma"/>
          <w:b/>
          <w:sz w:val="28"/>
          <w:szCs w:val="28"/>
        </w:rPr>
      </w:pPr>
    </w:p>
    <w:p w:rsidR="009A3CB0" w:rsidRPr="0098583E" w:rsidRDefault="009A3CB0" w:rsidP="009A3CB0">
      <w:pPr>
        <w:suppressAutoHyphens/>
        <w:ind w:left="567" w:hanging="567"/>
        <w:jc w:val="both"/>
        <w:rPr>
          <w:rFonts w:ascii="Tahoma" w:hAnsi="Tahoma" w:cs="Tahoma"/>
          <w:b/>
          <w:sz w:val="28"/>
          <w:szCs w:val="28"/>
        </w:rPr>
      </w:pPr>
    </w:p>
    <w:p w:rsidR="009A3CB0" w:rsidRPr="0098583E" w:rsidRDefault="009A3CB0" w:rsidP="009A3CB0">
      <w:pPr>
        <w:suppressAutoHyphens/>
        <w:ind w:left="567" w:hanging="567"/>
        <w:jc w:val="both"/>
        <w:rPr>
          <w:rFonts w:ascii="Tahoma" w:hAnsi="Tahoma" w:cs="Tahoma"/>
          <w:b/>
          <w:sz w:val="28"/>
          <w:szCs w:val="28"/>
        </w:rPr>
      </w:pPr>
    </w:p>
    <w:p w:rsidR="009A3CB0" w:rsidRPr="0098583E" w:rsidRDefault="009A3CB0" w:rsidP="009A3CB0">
      <w:pPr>
        <w:suppressAutoHyphens/>
        <w:ind w:left="567" w:hanging="567"/>
        <w:jc w:val="both"/>
        <w:rPr>
          <w:rFonts w:ascii="Tahoma" w:hAnsi="Tahoma" w:cs="Tahoma"/>
          <w:b/>
          <w:sz w:val="28"/>
          <w:szCs w:val="28"/>
        </w:rPr>
      </w:pPr>
    </w:p>
    <w:p w:rsidR="009A3CB0" w:rsidRPr="0098583E" w:rsidRDefault="009A3CB0" w:rsidP="009A3CB0">
      <w:pPr>
        <w:suppressAutoHyphens/>
        <w:ind w:left="567" w:hanging="567"/>
        <w:jc w:val="both"/>
        <w:rPr>
          <w:rFonts w:ascii="Tahoma" w:hAnsi="Tahoma" w:cs="Tahoma"/>
          <w:b/>
          <w:sz w:val="28"/>
          <w:szCs w:val="28"/>
        </w:rPr>
      </w:pPr>
    </w:p>
    <w:p w:rsidR="009A3CB0" w:rsidRPr="0098583E" w:rsidRDefault="009A3CB0" w:rsidP="009A3CB0">
      <w:pPr>
        <w:suppressAutoHyphens/>
        <w:ind w:left="567" w:hanging="567"/>
        <w:jc w:val="both"/>
        <w:rPr>
          <w:rFonts w:ascii="Tahoma" w:hAnsi="Tahoma" w:cs="Tahoma"/>
          <w:b/>
          <w:sz w:val="28"/>
          <w:szCs w:val="28"/>
        </w:rPr>
      </w:pPr>
    </w:p>
    <w:p w:rsidR="009A3CB0" w:rsidRPr="0098583E" w:rsidRDefault="009A3CB0" w:rsidP="009A3CB0">
      <w:pPr>
        <w:suppressAutoHyphens/>
        <w:ind w:left="567" w:hanging="567"/>
        <w:jc w:val="both"/>
        <w:rPr>
          <w:rFonts w:ascii="Tahoma" w:hAnsi="Tahoma" w:cs="Tahoma"/>
          <w:b/>
          <w:sz w:val="28"/>
          <w:szCs w:val="28"/>
        </w:rPr>
      </w:pPr>
    </w:p>
    <w:p w:rsidR="009A3CB0" w:rsidRPr="0098583E" w:rsidRDefault="009A3CB0" w:rsidP="009A3CB0">
      <w:pPr>
        <w:suppressAutoHyphens/>
        <w:ind w:left="567" w:hanging="567"/>
        <w:jc w:val="both"/>
        <w:rPr>
          <w:rFonts w:ascii="Tahoma" w:hAnsi="Tahoma" w:cs="Tahoma"/>
          <w:b/>
          <w:sz w:val="28"/>
          <w:szCs w:val="28"/>
        </w:rPr>
      </w:pPr>
    </w:p>
    <w:p w:rsidR="009A3CB0" w:rsidRPr="0098583E" w:rsidRDefault="009A3CB0" w:rsidP="009A3CB0">
      <w:pPr>
        <w:suppressAutoHyphens/>
        <w:ind w:left="567" w:hanging="567"/>
        <w:jc w:val="both"/>
        <w:rPr>
          <w:rFonts w:ascii="Tahoma" w:hAnsi="Tahoma" w:cs="Tahoma"/>
          <w:b/>
          <w:sz w:val="28"/>
          <w:szCs w:val="28"/>
        </w:rPr>
      </w:pPr>
    </w:p>
    <w:p w:rsidR="009A3CB0" w:rsidRPr="0098583E" w:rsidRDefault="009A3CB0" w:rsidP="009A3CB0">
      <w:pPr>
        <w:suppressAutoHyphens/>
        <w:ind w:left="567" w:hanging="567"/>
        <w:jc w:val="both"/>
        <w:rPr>
          <w:rFonts w:ascii="Tahoma" w:hAnsi="Tahoma" w:cs="Tahoma"/>
          <w:b/>
          <w:sz w:val="28"/>
          <w:szCs w:val="28"/>
        </w:rPr>
      </w:pPr>
    </w:p>
    <w:p w:rsidR="009A3CB0" w:rsidRPr="0098583E" w:rsidRDefault="009A3CB0" w:rsidP="009A3CB0">
      <w:pPr>
        <w:suppressAutoHyphens/>
        <w:ind w:left="567" w:hanging="567"/>
        <w:jc w:val="both"/>
        <w:rPr>
          <w:rFonts w:ascii="Tahoma" w:hAnsi="Tahoma" w:cs="Tahoma"/>
          <w:b/>
          <w:sz w:val="28"/>
          <w:szCs w:val="28"/>
        </w:rPr>
      </w:pPr>
    </w:p>
    <w:p w:rsidR="009A3CB0" w:rsidRPr="0098583E" w:rsidRDefault="009A3CB0" w:rsidP="009A3CB0">
      <w:pPr>
        <w:suppressAutoHyphens/>
        <w:ind w:left="567" w:hanging="567"/>
        <w:jc w:val="both"/>
        <w:rPr>
          <w:rFonts w:ascii="Tahoma" w:hAnsi="Tahoma" w:cs="Tahoma"/>
          <w:b/>
          <w:sz w:val="28"/>
          <w:szCs w:val="28"/>
        </w:rPr>
      </w:pPr>
    </w:p>
    <w:p w:rsidR="009A3CB0" w:rsidRPr="0098583E" w:rsidRDefault="009A3CB0" w:rsidP="009A3CB0">
      <w:pPr>
        <w:suppressAutoHyphens/>
        <w:ind w:left="567" w:hanging="567"/>
        <w:jc w:val="both"/>
        <w:rPr>
          <w:rFonts w:ascii="Tahoma" w:hAnsi="Tahoma" w:cs="Tahoma"/>
          <w:b/>
          <w:sz w:val="28"/>
          <w:szCs w:val="28"/>
        </w:rPr>
      </w:pPr>
    </w:p>
    <w:p w:rsidR="009A3CB0" w:rsidRPr="0098583E" w:rsidRDefault="009A3CB0" w:rsidP="009A3CB0">
      <w:pPr>
        <w:suppressAutoHyphens/>
        <w:ind w:left="567" w:hanging="567"/>
        <w:jc w:val="both"/>
        <w:rPr>
          <w:rFonts w:ascii="Tahoma" w:hAnsi="Tahoma" w:cs="Tahoma"/>
          <w:b/>
          <w:sz w:val="28"/>
          <w:szCs w:val="28"/>
        </w:rPr>
      </w:pPr>
    </w:p>
    <w:p w:rsidR="009A3CB0" w:rsidRPr="0098583E" w:rsidRDefault="009A3CB0" w:rsidP="009A3CB0">
      <w:pPr>
        <w:suppressAutoHyphens/>
        <w:ind w:left="567" w:hanging="567"/>
        <w:jc w:val="both"/>
        <w:rPr>
          <w:rFonts w:ascii="Tahoma" w:hAnsi="Tahoma" w:cs="Tahoma"/>
          <w:b/>
          <w:sz w:val="28"/>
          <w:szCs w:val="28"/>
        </w:rPr>
      </w:pPr>
    </w:p>
    <w:p w:rsidR="009A3CB0" w:rsidRPr="0098583E" w:rsidRDefault="009A3CB0" w:rsidP="009A3CB0">
      <w:pPr>
        <w:suppressAutoHyphens/>
        <w:ind w:left="567" w:hanging="567"/>
        <w:jc w:val="both"/>
        <w:rPr>
          <w:rFonts w:ascii="Tahoma" w:hAnsi="Tahoma" w:cs="Tahoma"/>
          <w:b/>
          <w:sz w:val="28"/>
          <w:szCs w:val="28"/>
        </w:rPr>
      </w:pPr>
    </w:p>
    <w:p w:rsidR="009A3CB0" w:rsidRPr="0098583E" w:rsidRDefault="009A3CB0" w:rsidP="009A3CB0">
      <w:pPr>
        <w:suppressAutoHyphens/>
        <w:ind w:left="567" w:hanging="567"/>
        <w:jc w:val="both"/>
        <w:rPr>
          <w:rFonts w:ascii="Tahoma" w:hAnsi="Tahoma" w:cs="Tahoma"/>
          <w:b/>
          <w:sz w:val="28"/>
          <w:szCs w:val="28"/>
        </w:rPr>
      </w:pPr>
    </w:p>
    <w:p w:rsidR="009A3CB0" w:rsidRPr="0098583E" w:rsidRDefault="009A3CB0" w:rsidP="009A3CB0">
      <w:pPr>
        <w:suppressAutoHyphens/>
        <w:ind w:left="567" w:hanging="567"/>
        <w:jc w:val="both"/>
        <w:rPr>
          <w:rFonts w:ascii="Tahoma" w:hAnsi="Tahoma" w:cs="Tahoma"/>
          <w:b/>
          <w:sz w:val="28"/>
          <w:szCs w:val="28"/>
        </w:rPr>
      </w:pPr>
    </w:p>
    <w:p w:rsidR="009A3CB0" w:rsidRPr="0098583E" w:rsidRDefault="009A3CB0" w:rsidP="009A3CB0">
      <w:pPr>
        <w:suppressAutoHyphens/>
        <w:ind w:left="567" w:hanging="567"/>
        <w:jc w:val="center"/>
        <w:rPr>
          <w:rFonts w:ascii="Tahoma" w:hAnsi="Tahoma" w:cs="Tahoma"/>
          <w:b/>
          <w:sz w:val="28"/>
          <w:szCs w:val="28"/>
        </w:rPr>
      </w:pPr>
    </w:p>
    <w:p w:rsidR="009A3CB0" w:rsidRPr="0098583E" w:rsidRDefault="009A3CB0" w:rsidP="009A3CB0">
      <w:pPr>
        <w:suppressAutoHyphens/>
        <w:ind w:left="567" w:hanging="567"/>
        <w:jc w:val="center"/>
        <w:rPr>
          <w:rFonts w:ascii="Tahoma" w:hAnsi="Tahoma" w:cs="Tahoma"/>
          <w:b/>
          <w:sz w:val="28"/>
          <w:szCs w:val="28"/>
        </w:rPr>
      </w:pPr>
    </w:p>
    <w:p w:rsidR="009A3CB0" w:rsidRPr="0098583E" w:rsidRDefault="009A3CB0" w:rsidP="009A3CB0">
      <w:pPr>
        <w:suppressAutoHyphens/>
        <w:ind w:left="567" w:hanging="567"/>
        <w:jc w:val="center"/>
        <w:rPr>
          <w:rFonts w:ascii="Tahoma" w:hAnsi="Tahoma" w:cs="Tahoma"/>
          <w:b/>
          <w:sz w:val="28"/>
          <w:szCs w:val="28"/>
        </w:rPr>
      </w:pPr>
    </w:p>
    <w:p w:rsidR="009A3CB0" w:rsidRPr="0098583E" w:rsidRDefault="009A3CB0" w:rsidP="009A3CB0">
      <w:pPr>
        <w:suppressAutoHyphens/>
        <w:ind w:left="567" w:hanging="567"/>
        <w:jc w:val="center"/>
        <w:rPr>
          <w:rFonts w:ascii="Tahoma" w:hAnsi="Tahoma" w:cs="Tahoma"/>
          <w:b/>
          <w:sz w:val="28"/>
          <w:szCs w:val="28"/>
        </w:rPr>
      </w:pPr>
      <w:r w:rsidRPr="0098583E">
        <w:rPr>
          <w:rFonts w:ascii="Tahoma" w:hAnsi="Tahoma" w:cs="Tahoma"/>
          <w:b/>
          <w:sz w:val="28"/>
          <w:szCs w:val="28"/>
        </w:rPr>
        <w:t>Wyniki egzaminów zewnętrznych p</w:t>
      </w:r>
      <w:r w:rsidR="005078ED">
        <w:rPr>
          <w:rFonts w:ascii="Tahoma" w:hAnsi="Tahoma" w:cs="Tahoma"/>
          <w:b/>
          <w:sz w:val="28"/>
          <w:szCs w:val="28"/>
        </w:rPr>
        <w:t>o</w:t>
      </w:r>
      <w:r w:rsidRPr="0098583E">
        <w:rPr>
          <w:rFonts w:ascii="Tahoma" w:hAnsi="Tahoma" w:cs="Tahoma"/>
          <w:b/>
          <w:sz w:val="28"/>
          <w:szCs w:val="28"/>
        </w:rPr>
        <w:t xml:space="preserve"> szkole podstawowej i po szkołach średnich (licea, technika i szkoły branżowe)</w:t>
      </w:r>
    </w:p>
    <w:p w:rsidR="009A3CB0" w:rsidRPr="0098583E" w:rsidRDefault="009A3CB0" w:rsidP="009A3CB0">
      <w:pPr>
        <w:suppressAutoHyphens/>
        <w:ind w:left="567" w:hanging="567"/>
        <w:jc w:val="center"/>
        <w:rPr>
          <w:rFonts w:ascii="Tahoma" w:hAnsi="Tahoma" w:cs="Tahoma"/>
          <w:b/>
          <w:sz w:val="28"/>
          <w:szCs w:val="28"/>
        </w:rPr>
      </w:pPr>
    </w:p>
    <w:p w:rsidR="009A3CB0" w:rsidRPr="0098583E" w:rsidRDefault="009A3CB0" w:rsidP="009A3CB0">
      <w:pPr>
        <w:suppressAutoHyphens/>
        <w:ind w:left="567" w:hanging="567"/>
        <w:jc w:val="center"/>
        <w:rPr>
          <w:rFonts w:ascii="Tahoma" w:hAnsi="Tahoma" w:cs="Tahoma"/>
          <w:b/>
          <w:sz w:val="28"/>
          <w:szCs w:val="28"/>
        </w:rPr>
      </w:pPr>
    </w:p>
    <w:p w:rsidR="009A3CB0" w:rsidRPr="0098583E" w:rsidRDefault="009A3CB0" w:rsidP="009A3CB0">
      <w:pPr>
        <w:suppressAutoHyphens/>
        <w:ind w:left="567" w:hanging="567"/>
        <w:jc w:val="center"/>
        <w:rPr>
          <w:rFonts w:ascii="Tahoma" w:hAnsi="Tahoma" w:cs="Tahoma"/>
          <w:b/>
          <w:sz w:val="28"/>
          <w:szCs w:val="28"/>
        </w:rPr>
      </w:pPr>
    </w:p>
    <w:p w:rsidR="009A3CB0" w:rsidRPr="0098583E" w:rsidRDefault="009A3CB0" w:rsidP="009A3CB0">
      <w:pPr>
        <w:suppressAutoHyphens/>
        <w:ind w:left="567" w:hanging="567"/>
        <w:jc w:val="center"/>
        <w:rPr>
          <w:rFonts w:ascii="Tahoma" w:hAnsi="Tahoma" w:cs="Tahoma"/>
          <w:b/>
          <w:sz w:val="28"/>
          <w:szCs w:val="28"/>
        </w:rPr>
      </w:pPr>
    </w:p>
    <w:p w:rsidR="009A3CB0" w:rsidRPr="0098583E" w:rsidRDefault="009A3CB0" w:rsidP="009A3CB0">
      <w:pPr>
        <w:suppressAutoHyphens/>
        <w:ind w:left="567" w:hanging="567"/>
        <w:jc w:val="center"/>
        <w:rPr>
          <w:rFonts w:ascii="Tahoma" w:hAnsi="Tahoma" w:cs="Tahoma"/>
          <w:b/>
          <w:sz w:val="28"/>
          <w:szCs w:val="28"/>
        </w:rPr>
      </w:pPr>
    </w:p>
    <w:p w:rsidR="009A3CB0" w:rsidRPr="0098583E" w:rsidRDefault="009A3CB0" w:rsidP="009A3CB0">
      <w:pPr>
        <w:suppressAutoHyphens/>
        <w:ind w:left="567" w:hanging="567"/>
        <w:jc w:val="center"/>
        <w:rPr>
          <w:rFonts w:ascii="Tahoma" w:hAnsi="Tahoma" w:cs="Tahoma"/>
          <w:b/>
          <w:sz w:val="28"/>
          <w:szCs w:val="28"/>
        </w:rPr>
      </w:pPr>
    </w:p>
    <w:p w:rsidR="009A3CB0" w:rsidRPr="0098583E" w:rsidRDefault="009A3CB0" w:rsidP="009A3CB0">
      <w:pPr>
        <w:suppressAutoHyphens/>
        <w:ind w:left="567" w:hanging="567"/>
        <w:jc w:val="center"/>
        <w:rPr>
          <w:rFonts w:ascii="Tahoma" w:hAnsi="Tahoma" w:cs="Tahoma"/>
          <w:b/>
          <w:sz w:val="28"/>
          <w:szCs w:val="28"/>
        </w:rPr>
      </w:pPr>
    </w:p>
    <w:p w:rsidR="009A3CB0" w:rsidRPr="0098583E" w:rsidRDefault="009A3CB0" w:rsidP="009A3CB0">
      <w:pPr>
        <w:suppressAutoHyphens/>
        <w:ind w:left="567" w:hanging="567"/>
        <w:jc w:val="center"/>
        <w:rPr>
          <w:rFonts w:ascii="Tahoma" w:hAnsi="Tahoma" w:cs="Tahoma"/>
          <w:b/>
          <w:sz w:val="28"/>
          <w:szCs w:val="28"/>
        </w:rPr>
      </w:pPr>
    </w:p>
    <w:p w:rsidR="009A3CB0" w:rsidRPr="0098583E" w:rsidRDefault="009A3CB0" w:rsidP="009A3CB0">
      <w:pPr>
        <w:suppressAutoHyphens/>
        <w:ind w:left="567" w:hanging="567"/>
        <w:jc w:val="center"/>
        <w:rPr>
          <w:rFonts w:ascii="Tahoma" w:hAnsi="Tahoma" w:cs="Tahoma"/>
          <w:b/>
          <w:sz w:val="28"/>
          <w:szCs w:val="28"/>
        </w:rPr>
      </w:pPr>
    </w:p>
    <w:p w:rsidR="009A3CB0" w:rsidRPr="0098583E" w:rsidRDefault="009A3CB0" w:rsidP="009A3CB0">
      <w:pPr>
        <w:suppressAutoHyphens/>
        <w:ind w:left="567" w:hanging="567"/>
        <w:jc w:val="center"/>
        <w:rPr>
          <w:rFonts w:ascii="Tahoma" w:hAnsi="Tahoma" w:cs="Tahoma"/>
          <w:b/>
          <w:sz w:val="28"/>
          <w:szCs w:val="28"/>
        </w:rPr>
      </w:pPr>
    </w:p>
    <w:p w:rsidR="009A3CB0" w:rsidRPr="0098583E" w:rsidRDefault="009A3CB0" w:rsidP="009A3CB0">
      <w:pPr>
        <w:suppressAutoHyphens/>
        <w:ind w:left="567" w:hanging="567"/>
        <w:jc w:val="center"/>
        <w:rPr>
          <w:rFonts w:ascii="Tahoma" w:hAnsi="Tahoma" w:cs="Tahoma"/>
          <w:b/>
          <w:sz w:val="28"/>
          <w:szCs w:val="28"/>
        </w:rPr>
      </w:pPr>
    </w:p>
    <w:p w:rsidR="009A3CB0" w:rsidRPr="0098583E" w:rsidRDefault="009A3CB0" w:rsidP="009A3CB0">
      <w:pPr>
        <w:suppressAutoHyphens/>
        <w:ind w:left="567" w:hanging="567"/>
        <w:jc w:val="center"/>
        <w:rPr>
          <w:rFonts w:ascii="Tahoma" w:hAnsi="Tahoma" w:cs="Tahoma"/>
          <w:sz w:val="28"/>
          <w:szCs w:val="28"/>
        </w:rPr>
      </w:pPr>
    </w:p>
    <w:p w:rsidR="009A3CB0" w:rsidRPr="0098583E" w:rsidRDefault="009A3CB0" w:rsidP="009A3CB0">
      <w:pPr>
        <w:suppressAutoHyphens/>
        <w:ind w:left="567" w:hanging="567"/>
        <w:jc w:val="center"/>
        <w:rPr>
          <w:rFonts w:ascii="Tahoma" w:hAnsi="Tahoma" w:cs="Tahoma"/>
          <w:sz w:val="28"/>
          <w:szCs w:val="28"/>
        </w:rPr>
      </w:pPr>
    </w:p>
    <w:p w:rsidR="009A3CB0" w:rsidRPr="0098583E" w:rsidRDefault="009A3CB0" w:rsidP="009A3CB0">
      <w:pPr>
        <w:suppressAutoHyphens/>
        <w:ind w:left="567" w:hanging="567"/>
        <w:jc w:val="center"/>
        <w:rPr>
          <w:rFonts w:ascii="Tahoma" w:hAnsi="Tahoma" w:cs="Tahoma"/>
          <w:sz w:val="28"/>
          <w:szCs w:val="28"/>
        </w:rPr>
      </w:pPr>
      <w:r w:rsidRPr="0098583E">
        <w:rPr>
          <w:rFonts w:ascii="Tahoma" w:hAnsi="Tahoma" w:cs="Tahoma"/>
          <w:sz w:val="28"/>
          <w:szCs w:val="28"/>
        </w:rPr>
        <w:t>Wydział Oświaty Urzędu Miasta Opola</w:t>
      </w:r>
    </w:p>
    <w:p w:rsidR="009A3CB0" w:rsidRPr="0098583E" w:rsidRDefault="009A3CB0" w:rsidP="009A3CB0">
      <w:pPr>
        <w:suppressAutoHyphens/>
        <w:ind w:left="567" w:hanging="567"/>
        <w:jc w:val="center"/>
        <w:rPr>
          <w:rFonts w:ascii="Tahoma" w:hAnsi="Tahoma" w:cs="Tahoma"/>
          <w:sz w:val="28"/>
          <w:szCs w:val="28"/>
        </w:rPr>
      </w:pPr>
      <w:r w:rsidRPr="0098583E">
        <w:rPr>
          <w:rFonts w:ascii="Tahoma" w:hAnsi="Tahoma" w:cs="Tahoma"/>
          <w:sz w:val="28"/>
          <w:szCs w:val="28"/>
        </w:rPr>
        <w:t>Referat Organizacji Szkół i Placówek Oświatowych</w:t>
      </w:r>
    </w:p>
    <w:p w:rsidR="009A3CB0" w:rsidRPr="0098583E" w:rsidRDefault="009A3CB0" w:rsidP="009A3CB0">
      <w:pPr>
        <w:suppressAutoHyphens/>
        <w:ind w:left="567" w:hanging="567"/>
        <w:jc w:val="center"/>
        <w:rPr>
          <w:rFonts w:ascii="Tahoma" w:hAnsi="Tahoma" w:cs="Tahoma"/>
          <w:sz w:val="28"/>
          <w:szCs w:val="28"/>
        </w:rPr>
      </w:pPr>
    </w:p>
    <w:p w:rsidR="009A3CB0" w:rsidRPr="0098583E" w:rsidRDefault="009A3CB0" w:rsidP="009A3CB0">
      <w:pPr>
        <w:suppressAutoHyphens/>
        <w:ind w:left="567" w:hanging="567"/>
        <w:jc w:val="center"/>
        <w:rPr>
          <w:rFonts w:ascii="Tahoma" w:hAnsi="Tahoma" w:cs="Tahoma"/>
          <w:sz w:val="28"/>
          <w:szCs w:val="28"/>
        </w:rPr>
      </w:pPr>
      <w:r w:rsidRPr="0098583E">
        <w:rPr>
          <w:rFonts w:ascii="Tahoma" w:hAnsi="Tahoma" w:cs="Tahoma"/>
          <w:sz w:val="28"/>
          <w:szCs w:val="28"/>
        </w:rPr>
        <w:t>Październik 2024</w:t>
      </w:r>
    </w:p>
    <w:p w:rsidR="009A3CB0" w:rsidRDefault="009A3CB0" w:rsidP="009A3CB0">
      <w:pPr>
        <w:suppressAutoHyphens/>
        <w:ind w:left="567" w:hanging="567"/>
        <w:jc w:val="both"/>
        <w:rPr>
          <w:rFonts w:ascii="Tahoma" w:hAnsi="Tahoma" w:cs="Tahoma"/>
          <w:b/>
          <w:sz w:val="28"/>
          <w:szCs w:val="28"/>
        </w:rPr>
      </w:pPr>
      <w:r w:rsidRPr="0098583E">
        <w:rPr>
          <w:rFonts w:ascii="Tahoma" w:hAnsi="Tahoma" w:cs="Tahoma"/>
          <w:b/>
          <w:sz w:val="28"/>
          <w:szCs w:val="28"/>
        </w:rPr>
        <w:lastRenderedPageBreak/>
        <w:t>Wyniki egzaminów w szkołach prowadzonych przez Miasto Opole</w:t>
      </w:r>
    </w:p>
    <w:p w:rsidR="002365CD" w:rsidRPr="0098583E" w:rsidRDefault="002365CD" w:rsidP="009A3CB0">
      <w:pPr>
        <w:suppressAutoHyphens/>
        <w:ind w:left="567" w:hanging="567"/>
        <w:jc w:val="both"/>
        <w:rPr>
          <w:rFonts w:ascii="Tahoma" w:hAnsi="Tahoma" w:cs="Tahoma"/>
          <w:b/>
          <w:sz w:val="28"/>
          <w:szCs w:val="28"/>
        </w:rPr>
      </w:pPr>
    </w:p>
    <w:p w:rsidR="009A3CB0" w:rsidRPr="0098583E" w:rsidRDefault="009A3CB0" w:rsidP="009A3CB0">
      <w:pPr>
        <w:pStyle w:val="Standard"/>
        <w:jc w:val="both"/>
        <w:rPr>
          <w:rFonts w:ascii="Tahoma" w:hAnsi="Tahoma" w:cs="Tahoma"/>
          <w:sz w:val="22"/>
          <w:szCs w:val="22"/>
        </w:rPr>
      </w:pPr>
    </w:p>
    <w:p w:rsidR="00555BF9" w:rsidRDefault="009A3CB0" w:rsidP="00555BF9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98583E">
        <w:rPr>
          <w:rFonts w:ascii="Tahoma" w:hAnsi="Tahoma" w:cs="Tahoma"/>
          <w:sz w:val="20"/>
          <w:szCs w:val="20"/>
        </w:rPr>
        <w:t xml:space="preserve">Celem egzaminów zewnętrznych jest obiektywne zbadanie poziomu wiedzy i umiejętności uczniów na zakończenie poszczególnych etapów kształcenia. Dla lepszego porównania wyników uczniów, którzy w skali całego kraju wykonywali takie same zadania na egzaminie ósmoklasisty, stosuje się dziewięciopunktową skalę </w:t>
      </w:r>
      <w:proofErr w:type="spellStart"/>
      <w:r w:rsidRPr="0098583E">
        <w:rPr>
          <w:rFonts w:ascii="Tahoma" w:hAnsi="Tahoma" w:cs="Tahoma"/>
          <w:sz w:val="20"/>
          <w:szCs w:val="20"/>
        </w:rPr>
        <w:t>staninową</w:t>
      </w:r>
      <w:proofErr w:type="spellEnd"/>
      <w:r w:rsidRPr="0098583E">
        <w:rPr>
          <w:rFonts w:ascii="Tahoma" w:hAnsi="Tahoma" w:cs="Tahoma"/>
          <w:sz w:val="20"/>
          <w:szCs w:val="20"/>
        </w:rPr>
        <w:t xml:space="preserve">. Skala </w:t>
      </w:r>
      <w:proofErr w:type="spellStart"/>
      <w:r w:rsidRPr="0098583E">
        <w:rPr>
          <w:rFonts w:ascii="Tahoma" w:hAnsi="Tahoma" w:cs="Tahoma"/>
          <w:sz w:val="20"/>
          <w:szCs w:val="20"/>
        </w:rPr>
        <w:t>staninowa</w:t>
      </w:r>
      <w:proofErr w:type="spellEnd"/>
      <w:r w:rsidRPr="0098583E">
        <w:rPr>
          <w:rFonts w:ascii="Tahoma" w:hAnsi="Tahoma" w:cs="Tahoma"/>
          <w:sz w:val="20"/>
          <w:szCs w:val="20"/>
        </w:rPr>
        <w:t xml:space="preserve"> umożliwia porównanie średnich wyników szkół w poszczególnych latach. Uzyskanie w kolejnych latach takiego samego średniego wyniku w procentach nie oznacza tego samego poziomu osiągnięć. Poszczególne </w:t>
      </w:r>
      <w:proofErr w:type="spellStart"/>
      <w:r w:rsidRPr="0098583E">
        <w:rPr>
          <w:rFonts w:ascii="Tahoma" w:hAnsi="Tahoma" w:cs="Tahoma"/>
          <w:sz w:val="20"/>
          <w:szCs w:val="20"/>
        </w:rPr>
        <w:t>staniny</w:t>
      </w:r>
      <w:proofErr w:type="spellEnd"/>
      <w:r w:rsidRPr="0098583E">
        <w:rPr>
          <w:rFonts w:ascii="Tahoma" w:hAnsi="Tahoma" w:cs="Tahoma"/>
          <w:sz w:val="20"/>
          <w:szCs w:val="20"/>
        </w:rPr>
        <w:t xml:space="preserve"> (ustalone według stałych norm procentowych) odpowiadają kategoriom wyników od najwyższych do najniższy</w:t>
      </w:r>
      <w:r w:rsidR="00555BF9" w:rsidRPr="0098583E">
        <w:rPr>
          <w:rFonts w:ascii="Tahoma" w:hAnsi="Tahoma" w:cs="Tahoma"/>
          <w:sz w:val="20"/>
          <w:szCs w:val="20"/>
        </w:rPr>
        <w:t>:</w:t>
      </w:r>
    </w:p>
    <w:p w:rsidR="002365CD" w:rsidRPr="0098583E" w:rsidRDefault="002365CD" w:rsidP="00555BF9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:rsidR="00555BF9" w:rsidRPr="0098583E" w:rsidRDefault="00555BF9" w:rsidP="0098583E">
      <w:pPr>
        <w:numPr>
          <w:ilvl w:val="0"/>
          <w:numId w:val="5"/>
        </w:numPr>
        <w:autoSpaceDE w:val="0"/>
        <w:autoSpaceDN w:val="0"/>
        <w:adjustRightInd w:val="0"/>
        <w:contextualSpacing/>
        <w:rPr>
          <w:rFonts w:ascii="Tahoma" w:eastAsiaTheme="minorHAnsi" w:hAnsi="Tahoma" w:cs="Tahoma"/>
          <w:sz w:val="20"/>
          <w:szCs w:val="20"/>
          <w:lang w:eastAsia="en-US"/>
        </w:rPr>
      </w:pPr>
      <w:r w:rsidRPr="0098583E">
        <w:rPr>
          <w:rFonts w:ascii="Tahoma" w:eastAsiaTheme="minorHAnsi" w:hAnsi="Tahoma" w:cs="Tahoma"/>
          <w:sz w:val="20"/>
          <w:szCs w:val="20"/>
          <w:lang w:eastAsia="en-US"/>
        </w:rPr>
        <w:t>9 – najwyższy</w:t>
      </w:r>
    </w:p>
    <w:p w:rsidR="00555BF9" w:rsidRPr="0098583E" w:rsidRDefault="00555BF9" w:rsidP="0098583E">
      <w:pPr>
        <w:numPr>
          <w:ilvl w:val="0"/>
          <w:numId w:val="5"/>
        </w:numPr>
        <w:autoSpaceDE w:val="0"/>
        <w:autoSpaceDN w:val="0"/>
        <w:adjustRightInd w:val="0"/>
        <w:contextualSpacing/>
        <w:rPr>
          <w:rFonts w:ascii="Tahoma" w:eastAsiaTheme="minorHAnsi" w:hAnsi="Tahoma" w:cs="Tahoma"/>
          <w:sz w:val="20"/>
          <w:szCs w:val="20"/>
          <w:lang w:eastAsia="en-US"/>
        </w:rPr>
      </w:pPr>
      <w:r w:rsidRPr="0098583E">
        <w:rPr>
          <w:rFonts w:ascii="Tahoma" w:eastAsiaTheme="minorHAnsi" w:hAnsi="Tahoma" w:cs="Tahoma"/>
          <w:sz w:val="20"/>
          <w:szCs w:val="20"/>
          <w:lang w:eastAsia="en-US"/>
        </w:rPr>
        <w:t>8 - bardzo wysoki</w:t>
      </w:r>
    </w:p>
    <w:p w:rsidR="00555BF9" w:rsidRPr="0098583E" w:rsidRDefault="00555BF9" w:rsidP="0098583E">
      <w:pPr>
        <w:numPr>
          <w:ilvl w:val="0"/>
          <w:numId w:val="5"/>
        </w:numPr>
        <w:autoSpaceDE w:val="0"/>
        <w:autoSpaceDN w:val="0"/>
        <w:adjustRightInd w:val="0"/>
        <w:contextualSpacing/>
        <w:rPr>
          <w:rFonts w:ascii="Tahoma" w:eastAsiaTheme="minorHAnsi" w:hAnsi="Tahoma" w:cs="Tahoma"/>
          <w:sz w:val="20"/>
          <w:szCs w:val="20"/>
          <w:lang w:eastAsia="en-US"/>
        </w:rPr>
      </w:pPr>
      <w:r w:rsidRPr="0098583E">
        <w:rPr>
          <w:rFonts w:ascii="Tahoma" w:eastAsiaTheme="minorHAnsi" w:hAnsi="Tahoma" w:cs="Tahoma"/>
          <w:sz w:val="20"/>
          <w:szCs w:val="20"/>
          <w:lang w:eastAsia="en-US"/>
        </w:rPr>
        <w:t>7 - wysoki</w:t>
      </w:r>
    </w:p>
    <w:p w:rsidR="00555BF9" w:rsidRPr="0098583E" w:rsidRDefault="00555BF9" w:rsidP="0098583E">
      <w:pPr>
        <w:numPr>
          <w:ilvl w:val="0"/>
          <w:numId w:val="5"/>
        </w:numPr>
        <w:autoSpaceDE w:val="0"/>
        <w:autoSpaceDN w:val="0"/>
        <w:adjustRightInd w:val="0"/>
        <w:contextualSpacing/>
        <w:rPr>
          <w:rFonts w:ascii="Tahoma" w:eastAsiaTheme="minorHAnsi" w:hAnsi="Tahoma" w:cs="Tahoma"/>
          <w:sz w:val="20"/>
          <w:szCs w:val="20"/>
          <w:lang w:eastAsia="en-US"/>
        </w:rPr>
      </w:pPr>
      <w:r w:rsidRPr="0098583E">
        <w:rPr>
          <w:rFonts w:ascii="Tahoma" w:eastAsiaTheme="minorHAnsi" w:hAnsi="Tahoma" w:cs="Tahoma"/>
          <w:sz w:val="20"/>
          <w:szCs w:val="20"/>
          <w:lang w:eastAsia="en-US"/>
        </w:rPr>
        <w:t>6 - wyżej średni</w:t>
      </w:r>
    </w:p>
    <w:p w:rsidR="00555BF9" w:rsidRPr="0098583E" w:rsidRDefault="00555BF9" w:rsidP="0098583E">
      <w:pPr>
        <w:numPr>
          <w:ilvl w:val="0"/>
          <w:numId w:val="5"/>
        </w:numPr>
        <w:autoSpaceDE w:val="0"/>
        <w:autoSpaceDN w:val="0"/>
        <w:adjustRightInd w:val="0"/>
        <w:contextualSpacing/>
        <w:rPr>
          <w:rFonts w:ascii="Tahoma" w:eastAsiaTheme="minorHAnsi" w:hAnsi="Tahoma" w:cs="Tahoma"/>
          <w:sz w:val="20"/>
          <w:szCs w:val="20"/>
          <w:lang w:eastAsia="en-US"/>
        </w:rPr>
      </w:pPr>
      <w:r w:rsidRPr="0098583E">
        <w:rPr>
          <w:rFonts w:ascii="Tahoma" w:eastAsiaTheme="minorHAnsi" w:hAnsi="Tahoma" w:cs="Tahoma"/>
          <w:sz w:val="20"/>
          <w:szCs w:val="20"/>
          <w:lang w:eastAsia="en-US"/>
        </w:rPr>
        <w:t>5 – średni</w:t>
      </w:r>
    </w:p>
    <w:p w:rsidR="00555BF9" w:rsidRPr="0098583E" w:rsidRDefault="00555BF9" w:rsidP="0098583E">
      <w:pPr>
        <w:numPr>
          <w:ilvl w:val="0"/>
          <w:numId w:val="5"/>
        </w:numPr>
        <w:autoSpaceDE w:val="0"/>
        <w:autoSpaceDN w:val="0"/>
        <w:adjustRightInd w:val="0"/>
        <w:contextualSpacing/>
        <w:rPr>
          <w:rFonts w:ascii="Tahoma" w:eastAsiaTheme="minorHAnsi" w:hAnsi="Tahoma" w:cs="Tahoma"/>
          <w:sz w:val="20"/>
          <w:szCs w:val="20"/>
          <w:lang w:eastAsia="en-US"/>
        </w:rPr>
      </w:pPr>
      <w:r w:rsidRPr="0098583E">
        <w:rPr>
          <w:rFonts w:ascii="Tahoma" w:eastAsiaTheme="minorHAnsi" w:hAnsi="Tahoma" w:cs="Tahoma"/>
          <w:sz w:val="20"/>
          <w:szCs w:val="20"/>
          <w:lang w:eastAsia="en-US"/>
        </w:rPr>
        <w:t>4 - niżej średni</w:t>
      </w:r>
    </w:p>
    <w:p w:rsidR="00555BF9" w:rsidRPr="0098583E" w:rsidRDefault="00555BF9" w:rsidP="0098583E">
      <w:pPr>
        <w:numPr>
          <w:ilvl w:val="0"/>
          <w:numId w:val="5"/>
        </w:numPr>
        <w:autoSpaceDE w:val="0"/>
        <w:autoSpaceDN w:val="0"/>
        <w:adjustRightInd w:val="0"/>
        <w:contextualSpacing/>
        <w:rPr>
          <w:rFonts w:ascii="Tahoma" w:eastAsiaTheme="minorHAnsi" w:hAnsi="Tahoma" w:cs="Tahoma"/>
          <w:sz w:val="20"/>
          <w:szCs w:val="20"/>
          <w:lang w:eastAsia="en-US"/>
        </w:rPr>
      </w:pPr>
      <w:r w:rsidRPr="0098583E">
        <w:rPr>
          <w:rFonts w:ascii="Tahoma" w:eastAsiaTheme="minorHAnsi" w:hAnsi="Tahoma" w:cs="Tahoma"/>
          <w:sz w:val="20"/>
          <w:szCs w:val="20"/>
          <w:lang w:eastAsia="en-US"/>
        </w:rPr>
        <w:t>3 – niski</w:t>
      </w:r>
    </w:p>
    <w:p w:rsidR="00555BF9" w:rsidRPr="0098583E" w:rsidRDefault="00555BF9" w:rsidP="0098583E">
      <w:pPr>
        <w:numPr>
          <w:ilvl w:val="0"/>
          <w:numId w:val="5"/>
        </w:numPr>
        <w:autoSpaceDE w:val="0"/>
        <w:autoSpaceDN w:val="0"/>
        <w:adjustRightInd w:val="0"/>
        <w:contextualSpacing/>
        <w:rPr>
          <w:rFonts w:ascii="Tahoma" w:eastAsiaTheme="minorHAnsi" w:hAnsi="Tahoma" w:cs="Tahoma"/>
          <w:sz w:val="20"/>
          <w:szCs w:val="20"/>
          <w:lang w:eastAsia="en-US"/>
        </w:rPr>
      </w:pPr>
      <w:r w:rsidRPr="0098583E">
        <w:rPr>
          <w:rFonts w:ascii="Tahoma" w:eastAsiaTheme="minorHAnsi" w:hAnsi="Tahoma" w:cs="Tahoma"/>
          <w:sz w:val="20"/>
          <w:szCs w:val="20"/>
          <w:lang w:eastAsia="en-US"/>
        </w:rPr>
        <w:t>2 - bardzo niski</w:t>
      </w:r>
    </w:p>
    <w:p w:rsidR="00555BF9" w:rsidRPr="0098583E" w:rsidRDefault="00555BF9" w:rsidP="0098583E">
      <w:pPr>
        <w:numPr>
          <w:ilvl w:val="0"/>
          <w:numId w:val="5"/>
        </w:numPr>
        <w:autoSpaceDE w:val="0"/>
        <w:autoSpaceDN w:val="0"/>
        <w:adjustRightInd w:val="0"/>
        <w:contextualSpacing/>
        <w:rPr>
          <w:rFonts w:ascii="Tahoma" w:eastAsiaTheme="minorHAnsi" w:hAnsi="Tahoma" w:cs="Tahoma"/>
          <w:sz w:val="20"/>
          <w:szCs w:val="20"/>
          <w:lang w:eastAsia="en-US"/>
        </w:rPr>
      </w:pPr>
      <w:r w:rsidRPr="0098583E">
        <w:rPr>
          <w:rFonts w:ascii="Tahoma" w:eastAsiaTheme="minorHAnsi" w:hAnsi="Tahoma" w:cs="Tahoma"/>
          <w:sz w:val="20"/>
          <w:szCs w:val="20"/>
          <w:lang w:eastAsia="en-US"/>
        </w:rPr>
        <w:t>1 - najniższy</w:t>
      </w:r>
    </w:p>
    <w:p w:rsidR="00555BF9" w:rsidRPr="0098583E" w:rsidRDefault="00555BF9" w:rsidP="0098583E">
      <w:pPr>
        <w:autoSpaceDE w:val="0"/>
        <w:autoSpaceDN w:val="0"/>
        <w:adjustRightInd w:val="0"/>
        <w:ind w:left="720"/>
        <w:contextualSpacing/>
        <w:rPr>
          <w:rFonts w:ascii="Tahoma" w:eastAsiaTheme="minorHAnsi" w:hAnsi="Tahoma" w:cs="Tahoma"/>
          <w:sz w:val="20"/>
          <w:szCs w:val="20"/>
          <w:lang w:eastAsia="en-US"/>
        </w:rPr>
      </w:pPr>
    </w:p>
    <w:p w:rsidR="009A3CB0" w:rsidRDefault="009A3CB0" w:rsidP="009A3CB0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98583E">
        <w:rPr>
          <w:rFonts w:ascii="Tahoma" w:hAnsi="Tahoma" w:cs="Tahoma"/>
          <w:sz w:val="20"/>
          <w:szCs w:val="20"/>
        </w:rPr>
        <w:t xml:space="preserve">Należy podkreślić, że egzaminy zewnętrzne dają informacje mierzalne, a same wyniki w sposób niepełny obrazują pracę szkoły. Szkoły w konkretnych środowiskach mają różne uwarunkowania </w:t>
      </w:r>
      <w:r w:rsidRPr="0098583E">
        <w:rPr>
          <w:rFonts w:ascii="Tahoma" w:hAnsi="Tahoma" w:cs="Tahoma"/>
          <w:sz w:val="20"/>
          <w:szCs w:val="20"/>
        </w:rPr>
        <w:br/>
        <w:t>i możliwości. Wyników uzyskanych przez daną placówkę nie należy więc traktować jako surowego wyniku. Powinna to być informacja skorygowana, uwzględniająca czynniki kontekstowe. Największy wpływ na poziom edukacyjny ucznia mają czynniki:</w:t>
      </w:r>
    </w:p>
    <w:p w:rsidR="002365CD" w:rsidRPr="0098583E" w:rsidRDefault="002365CD" w:rsidP="009A3CB0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:rsidR="009A3CB0" w:rsidRPr="0098583E" w:rsidRDefault="009A3CB0" w:rsidP="009A3CB0">
      <w:pPr>
        <w:numPr>
          <w:ilvl w:val="0"/>
          <w:numId w:val="2"/>
        </w:numPr>
        <w:tabs>
          <w:tab w:val="left" w:pos="1680"/>
        </w:tabs>
        <w:suppressAutoHyphens/>
        <w:spacing w:line="100" w:lineRule="atLeast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98583E">
        <w:rPr>
          <w:rFonts w:ascii="Tahoma" w:hAnsi="Tahoma" w:cs="Tahoma"/>
          <w:sz w:val="20"/>
          <w:szCs w:val="20"/>
        </w:rPr>
        <w:t>środowiskowe, czyli status społeczno-ekonomiczny ucznia, poziom aspiracji edukacyjnych, warunki bytowe, wielodzietność i bezrobocie rodziców, wielość rodzin patologicznych,</w:t>
      </w:r>
    </w:p>
    <w:p w:rsidR="009A3CB0" w:rsidRPr="0098583E" w:rsidRDefault="009A3CB0" w:rsidP="009A3CB0">
      <w:pPr>
        <w:numPr>
          <w:ilvl w:val="0"/>
          <w:numId w:val="2"/>
        </w:numPr>
        <w:tabs>
          <w:tab w:val="left" w:pos="1680"/>
        </w:tabs>
        <w:suppressAutoHyphens/>
        <w:spacing w:line="100" w:lineRule="atLeast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98583E">
        <w:rPr>
          <w:rFonts w:ascii="Tahoma" w:hAnsi="Tahoma" w:cs="Tahoma"/>
          <w:sz w:val="20"/>
          <w:szCs w:val="20"/>
        </w:rPr>
        <w:t xml:space="preserve">indywidualne, tkwiące w samym uczniu, jego zaangażowanie w uczenie, indywidualne podejście do nauki, specyficzne uzdolnienia uczniów w obszarach badanych umiejętności, trudności/łatwość w uczeniu się, systematyczność przygotowywania się do zajęć, frekwencja, </w:t>
      </w:r>
      <w:r w:rsidRPr="0098583E">
        <w:rPr>
          <w:rFonts w:ascii="Tahoma" w:hAnsi="Tahoma" w:cs="Tahoma"/>
          <w:sz w:val="20"/>
          <w:szCs w:val="20"/>
        </w:rPr>
        <w:br/>
        <w:t>a także możliwości intelektualne,</w:t>
      </w:r>
    </w:p>
    <w:p w:rsidR="009A3CB0" w:rsidRPr="0098583E" w:rsidRDefault="009A3CB0" w:rsidP="009A3CB0">
      <w:pPr>
        <w:numPr>
          <w:ilvl w:val="0"/>
          <w:numId w:val="2"/>
        </w:numPr>
        <w:tabs>
          <w:tab w:val="left" w:pos="1680"/>
        </w:tabs>
        <w:suppressAutoHyphens/>
        <w:spacing w:line="100" w:lineRule="atLeast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98583E">
        <w:rPr>
          <w:rFonts w:ascii="Tahoma" w:hAnsi="Tahoma" w:cs="Tahoma"/>
          <w:sz w:val="20"/>
          <w:szCs w:val="20"/>
        </w:rPr>
        <w:t>edukacyjne, czyli planowanie działań edukacyjnych w placówkach, dobór programów nauczania i podręczników.</w:t>
      </w:r>
    </w:p>
    <w:p w:rsidR="009A3CB0" w:rsidRPr="0098583E" w:rsidRDefault="009A3CB0" w:rsidP="009A3CB0">
      <w:pPr>
        <w:tabs>
          <w:tab w:val="left" w:pos="1680"/>
        </w:tabs>
        <w:jc w:val="both"/>
        <w:rPr>
          <w:rFonts w:ascii="Tahoma" w:hAnsi="Tahoma" w:cs="Tahoma"/>
          <w:sz w:val="20"/>
          <w:szCs w:val="20"/>
        </w:rPr>
      </w:pPr>
    </w:p>
    <w:p w:rsidR="009A3CB0" w:rsidRPr="0098583E" w:rsidRDefault="009A3CB0" w:rsidP="009A3CB0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Tahoma" w:eastAsiaTheme="minorHAnsi" w:hAnsi="Tahoma" w:cs="Tahoma"/>
          <w:b/>
          <w:lang w:eastAsia="en-US"/>
        </w:rPr>
      </w:pPr>
      <w:r w:rsidRPr="0098583E">
        <w:rPr>
          <w:rFonts w:ascii="Tahoma" w:eastAsiaTheme="minorHAnsi" w:hAnsi="Tahoma" w:cs="Tahoma"/>
          <w:b/>
          <w:lang w:eastAsia="en-US"/>
        </w:rPr>
        <w:t>Egzamin ósmoklasisty</w:t>
      </w:r>
    </w:p>
    <w:p w:rsidR="009A3CB0" w:rsidRPr="0098583E" w:rsidRDefault="009A3CB0" w:rsidP="009A3CB0">
      <w:pPr>
        <w:autoSpaceDE w:val="0"/>
        <w:autoSpaceDN w:val="0"/>
        <w:adjustRightInd w:val="0"/>
        <w:ind w:firstLine="567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</w:p>
    <w:p w:rsidR="007E29C3" w:rsidRPr="0098583E" w:rsidRDefault="007E29C3" w:rsidP="007E29C3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98583E">
        <w:rPr>
          <w:rFonts w:ascii="Tahoma" w:eastAsiaTheme="minorHAnsi" w:hAnsi="Tahoma" w:cs="Tahoma"/>
          <w:sz w:val="20"/>
          <w:szCs w:val="20"/>
          <w:lang w:eastAsia="en-US"/>
        </w:rPr>
        <w:t xml:space="preserve">Egzamin ósmoklasisty jest egzaminem obowiązkowym, co </w:t>
      </w:r>
      <w:r w:rsidR="0098583E">
        <w:rPr>
          <w:rFonts w:ascii="Tahoma" w:eastAsiaTheme="minorHAnsi" w:hAnsi="Tahoma" w:cs="Tahoma"/>
          <w:sz w:val="20"/>
          <w:szCs w:val="20"/>
          <w:lang w:eastAsia="en-US"/>
        </w:rPr>
        <w:t>oznacza, że każdy uczeń musi do </w:t>
      </w:r>
      <w:r w:rsidRPr="0098583E">
        <w:rPr>
          <w:rFonts w:ascii="Tahoma" w:eastAsiaTheme="minorHAnsi" w:hAnsi="Tahoma" w:cs="Tahoma"/>
          <w:sz w:val="20"/>
          <w:szCs w:val="20"/>
          <w:lang w:eastAsia="en-US"/>
        </w:rPr>
        <w:t xml:space="preserve">niego przystąpić, aby ukończyć szkołę. Nie jest określony minimalny wynik, jaki uczeń powinien uzyskać, dlatego egzaminu nie można nie zdać. Każdy ósmoklasista przystąpił do egzaminu z trzech przedmiotów obowiązkowych, tj.: </w:t>
      </w:r>
    </w:p>
    <w:p w:rsidR="007E29C3" w:rsidRPr="0098583E" w:rsidRDefault="007E29C3" w:rsidP="007E29C3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98583E">
        <w:rPr>
          <w:rFonts w:ascii="Tahoma" w:eastAsiaTheme="minorHAnsi" w:hAnsi="Tahoma" w:cs="Tahoma"/>
          <w:sz w:val="20"/>
          <w:szCs w:val="20"/>
          <w:lang w:eastAsia="en-US"/>
        </w:rPr>
        <w:t xml:space="preserve">języka polskiego </w:t>
      </w:r>
    </w:p>
    <w:p w:rsidR="007E29C3" w:rsidRPr="0098583E" w:rsidRDefault="007E29C3" w:rsidP="007E29C3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98583E">
        <w:rPr>
          <w:rFonts w:ascii="Tahoma" w:eastAsiaTheme="minorHAnsi" w:hAnsi="Tahoma" w:cs="Tahoma"/>
          <w:sz w:val="20"/>
          <w:szCs w:val="20"/>
          <w:lang w:eastAsia="en-US"/>
        </w:rPr>
        <w:t xml:space="preserve">matematyki </w:t>
      </w:r>
    </w:p>
    <w:p w:rsidR="007E29C3" w:rsidRPr="002365CD" w:rsidRDefault="007E29C3" w:rsidP="007E29C3">
      <w:pPr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Tahoma" w:hAnsi="Tahoma" w:cs="Tahoma"/>
          <w:sz w:val="20"/>
          <w:szCs w:val="20"/>
        </w:rPr>
      </w:pPr>
      <w:r w:rsidRPr="0098583E">
        <w:rPr>
          <w:rFonts w:ascii="Tahoma" w:eastAsiaTheme="minorHAnsi" w:hAnsi="Tahoma" w:cs="Tahoma"/>
          <w:sz w:val="20"/>
          <w:szCs w:val="20"/>
          <w:lang w:eastAsia="en-US"/>
        </w:rPr>
        <w:t xml:space="preserve">języka obcego nowożytnego (uczeń może wybrać tylko ten język, którego uczy się w szkole </w:t>
      </w:r>
      <w:r w:rsidRPr="0098583E">
        <w:rPr>
          <w:rFonts w:ascii="Tahoma" w:eastAsiaTheme="minorHAnsi" w:hAnsi="Tahoma" w:cs="Tahoma"/>
          <w:sz w:val="20"/>
          <w:szCs w:val="20"/>
          <w:lang w:eastAsia="en-US"/>
        </w:rPr>
        <w:br/>
        <w:t xml:space="preserve">w ramach obowiązkowych zajęć edukacyjnych). </w:t>
      </w:r>
    </w:p>
    <w:p w:rsidR="002365CD" w:rsidRPr="0098583E" w:rsidRDefault="002365CD" w:rsidP="002365CD">
      <w:pPr>
        <w:autoSpaceDE w:val="0"/>
        <w:autoSpaceDN w:val="0"/>
        <w:adjustRightInd w:val="0"/>
        <w:spacing w:before="100" w:beforeAutospacing="1" w:after="100" w:afterAutospacing="1"/>
        <w:ind w:left="720"/>
        <w:contextualSpacing/>
        <w:jc w:val="both"/>
        <w:rPr>
          <w:rFonts w:ascii="Tahoma" w:hAnsi="Tahoma" w:cs="Tahoma"/>
          <w:sz w:val="20"/>
          <w:szCs w:val="20"/>
        </w:rPr>
      </w:pPr>
    </w:p>
    <w:p w:rsidR="007E29C3" w:rsidRDefault="007E29C3" w:rsidP="007E29C3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Tahoma" w:hAnsi="Tahoma" w:cs="Tahoma"/>
          <w:sz w:val="20"/>
          <w:szCs w:val="20"/>
        </w:rPr>
      </w:pPr>
      <w:r w:rsidRPr="0098583E">
        <w:rPr>
          <w:rFonts w:ascii="Tahoma" w:hAnsi="Tahoma" w:cs="Tahoma"/>
          <w:sz w:val="20"/>
          <w:szCs w:val="20"/>
        </w:rPr>
        <w:t xml:space="preserve">Wynik egzaminu ma wpływ na przyjęcie ucznia do wybranej przez niego szkoły ponadpodstawowej. Połowa wszystkich punktów do zdobycia - to właśnie punkty za egzamin. Druga połowa to punkty </w:t>
      </w:r>
      <w:r w:rsidRPr="0098583E">
        <w:rPr>
          <w:rFonts w:ascii="Tahoma" w:hAnsi="Tahoma" w:cs="Tahoma"/>
          <w:sz w:val="20"/>
          <w:szCs w:val="20"/>
        </w:rPr>
        <w:br/>
        <w:t>za oceny na świadectwie szkolnym i inne osiągnięcia ucznia.</w:t>
      </w:r>
    </w:p>
    <w:p w:rsidR="002365CD" w:rsidRPr="0098583E" w:rsidRDefault="002365CD" w:rsidP="007E29C3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Tahoma" w:hAnsi="Tahoma" w:cs="Tahoma"/>
          <w:sz w:val="20"/>
          <w:szCs w:val="20"/>
        </w:rPr>
      </w:pPr>
    </w:p>
    <w:p w:rsidR="007E29C3" w:rsidRPr="0098583E" w:rsidRDefault="007E29C3" w:rsidP="007E29C3">
      <w:pPr>
        <w:ind w:firstLine="709"/>
        <w:jc w:val="both"/>
        <w:rPr>
          <w:rFonts w:ascii="Tahoma" w:hAnsi="Tahoma" w:cs="Tahoma"/>
          <w:sz w:val="20"/>
          <w:szCs w:val="20"/>
        </w:rPr>
      </w:pPr>
      <w:r w:rsidRPr="0098583E">
        <w:rPr>
          <w:rFonts w:ascii="Tahoma" w:eastAsiaTheme="minorHAnsi" w:hAnsi="Tahoma" w:cs="Tahoma"/>
          <w:sz w:val="20"/>
          <w:szCs w:val="20"/>
          <w:lang w:eastAsia="en-US"/>
        </w:rPr>
        <w:t xml:space="preserve">W roku szkolnym 2023/24 uczniowie klas ósmych po raz szósty przystąpili do egzaminu ósmoklasisty. </w:t>
      </w:r>
      <w:r w:rsidRPr="0098583E">
        <w:rPr>
          <w:rFonts w:ascii="Tahoma" w:hAnsi="Tahoma" w:cs="Tahoma"/>
          <w:sz w:val="20"/>
          <w:szCs w:val="20"/>
        </w:rPr>
        <w:t xml:space="preserve">Egzamin  odbył się zgodnie z harmonogramem, w dniach 14, 15 oraz 16 maja 2024 r. </w:t>
      </w:r>
      <w:r w:rsidRPr="0098583E">
        <w:rPr>
          <w:rFonts w:ascii="Tahoma" w:hAnsi="Tahoma" w:cs="Tahoma"/>
          <w:sz w:val="20"/>
          <w:szCs w:val="20"/>
        </w:rPr>
        <w:br/>
      </w:r>
      <w:r w:rsidRPr="0098583E">
        <w:rPr>
          <w:rFonts w:ascii="Tahoma" w:hAnsi="Tahoma" w:cs="Tahoma"/>
          <w:b/>
          <w:sz w:val="20"/>
          <w:szCs w:val="20"/>
        </w:rPr>
        <w:t>Do egzaminu ósmoklasisty przystąpiło 715 uczniów szkół podstawowych</w:t>
      </w:r>
      <w:r w:rsidRPr="0098583E">
        <w:rPr>
          <w:rFonts w:ascii="Tahoma" w:hAnsi="Tahoma" w:cs="Tahoma"/>
          <w:sz w:val="20"/>
          <w:szCs w:val="20"/>
        </w:rPr>
        <w:t xml:space="preserve">, dla których organem prowadzącym jest Miasto Opole. Uczeń, który z powodów zdrowotnych lub losowych nie mógł przystąpić do egzaminu w wyznaczonym terminie, pisał go w drugim terminie - w dniach 10-12 czerwca. </w:t>
      </w:r>
      <w:r w:rsidRPr="0098583E">
        <w:rPr>
          <w:rFonts w:ascii="Tahoma" w:hAnsi="Tahoma" w:cs="Tahoma"/>
          <w:sz w:val="20"/>
          <w:szCs w:val="20"/>
        </w:rPr>
        <w:lastRenderedPageBreak/>
        <w:t xml:space="preserve">Dla uczniów z Ukrainy wprowadzono pewne dodatkowe dostosowania, m.in. wydłużenie czasu na egzaminie z języka polskiego oraz tłumaczenie arkuszy egzaminacyjnych z matematyki i języka obcego (w przypadku matematyki zarówno zadań jak i instrukcji, w przypadku języka obcego - instrukcji). </w:t>
      </w:r>
      <w:r w:rsidRPr="0098583E">
        <w:rPr>
          <w:rFonts w:ascii="Tahoma" w:hAnsi="Tahoma" w:cs="Tahoma"/>
          <w:sz w:val="20"/>
          <w:szCs w:val="20"/>
        </w:rPr>
        <w:br/>
        <w:t>Na egzaminie z polskiego uczniowie z Ukrainy musieli udzielać odpowiedzi po polsku, na matematyce mogli zapisywać rozwiązania zadań po ukraińsku, a na języku obcym - w języku obcym i po ukraińsku.</w:t>
      </w:r>
    </w:p>
    <w:p w:rsidR="007E29C3" w:rsidRPr="0098583E" w:rsidRDefault="007E29C3" w:rsidP="007E29C3">
      <w:pPr>
        <w:ind w:left="1080" w:hanging="1080"/>
        <w:contextualSpacing/>
        <w:jc w:val="center"/>
        <w:rPr>
          <w:rFonts w:ascii="Tahoma" w:hAnsi="Tahoma" w:cs="Tahoma"/>
          <w:sz w:val="18"/>
          <w:szCs w:val="18"/>
        </w:rPr>
      </w:pPr>
    </w:p>
    <w:p w:rsidR="007E29C3" w:rsidRPr="0098583E" w:rsidRDefault="007E29C3" w:rsidP="007E29C3">
      <w:pPr>
        <w:ind w:left="1080" w:hanging="1080"/>
        <w:contextualSpacing/>
        <w:jc w:val="center"/>
        <w:rPr>
          <w:rFonts w:ascii="Tahoma" w:hAnsi="Tahoma" w:cs="Tahoma"/>
          <w:sz w:val="18"/>
          <w:szCs w:val="18"/>
        </w:rPr>
      </w:pPr>
      <w:r w:rsidRPr="0098583E">
        <w:rPr>
          <w:rFonts w:ascii="Tahoma" w:hAnsi="Tahoma" w:cs="Tahoma"/>
          <w:sz w:val="18"/>
          <w:szCs w:val="18"/>
        </w:rPr>
        <w:t>Tab. Średnie wyniki szkół z egzaminu ósmoklasisty 2024</w:t>
      </w:r>
    </w:p>
    <w:p w:rsidR="007E29C3" w:rsidRPr="0098583E" w:rsidRDefault="007E29C3" w:rsidP="007E29C3">
      <w:pPr>
        <w:pStyle w:val="Akapitzlist"/>
        <w:ind w:left="1080" w:hanging="1080"/>
        <w:rPr>
          <w:rFonts w:ascii="Tahoma" w:hAnsi="Tahoma" w:cs="Tahoma"/>
          <w:sz w:val="18"/>
          <w:szCs w:val="18"/>
        </w:rPr>
      </w:pPr>
    </w:p>
    <w:tbl>
      <w:tblPr>
        <w:tblStyle w:val="Tabela-Siatka8"/>
        <w:tblW w:w="0" w:type="auto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93"/>
        <w:gridCol w:w="1634"/>
        <w:gridCol w:w="842"/>
        <w:gridCol w:w="801"/>
        <w:gridCol w:w="837"/>
        <w:gridCol w:w="806"/>
        <w:gridCol w:w="832"/>
        <w:gridCol w:w="811"/>
        <w:gridCol w:w="827"/>
        <w:gridCol w:w="816"/>
      </w:tblGrid>
      <w:tr w:rsidR="0098583E" w:rsidRPr="0098583E" w:rsidTr="00E71DF9"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7E29C3" w:rsidRPr="0098583E" w:rsidRDefault="007E29C3" w:rsidP="00E71DF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7E29C3" w:rsidRPr="0098583E" w:rsidRDefault="007E29C3" w:rsidP="00E71DF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8583E">
              <w:rPr>
                <w:rFonts w:ascii="Tahoma" w:hAnsi="Tahoma" w:cs="Tahoma"/>
                <w:b/>
                <w:sz w:val="18"/>
                <w:szCs w:val="18"/>
              </w:rPr>
              <w:t>szkoła</w:t>
            </w:r>
          </w:p>
        </w:tc>
        <w:tc>
          <w:tcPr>
            <w:tcW w:w="16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8583E">
              <w:rPr>
                <w:rFonts w:ascii="Tahoma" w:hAnsi="Tahoma" w:cs="Tahoma"/>
                <w:b/>
                <w:sz w:val="18"/>
                <w:szCs w:val="18"/>
              </w:rPr>
              <w:t xml:space="preserve">Liczba uczniów, którzy przystąpili </w:t>
            </w:r>
            <w:r w:rsidRPr="0098583E">
              <w:rPr>
                <w:rFonts w:ascii="Tahoma" w:hAnsi="Tahoma" w:cs="Tahoma"/>
                <w:b/>
                <w:sz w:val="18"/>
                <w:szCs w:val="18"/>
              </w:rPr>
              <w:br/>
              <w:t>do egzaminu</w:t>
            </w:r>
          </w:p>
        </w:tc>
        <w:tc>
          <w:tcPr>
            <w:tcW w:w="6572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8583E">
              <w:rPr>
                <w:rFonts w:ascii="Tahoma" w:hAnsi="Tahoma" w:cs="Tahoma"/>
                <w:b/>
                <w:sz w:val="18"/>
                <w:szCs w:val="18"/>
              </w:rPr>
              <w:t xml:space="preserve">Średni wynik w </w:t>
            </w:r>
            <w:r w:rsidRPr="0098583E">
              <w:rPr>
                <w:rFonts w:ascii="Arial" w:hAnsi="Arial" w:cs="Arial"/>
                <w:b/>
                <w:sz w:val="18"/>
                <w:szCs w:val="18"/>
              </w:rPr>
              <w:t>%</w:t>
            </w:r>
            <w:r w:rsidRPr="0098583E">
              <w:rPr>
                <w:rFonts w:ascii="Tahoma" w:hAnsi="Tahoma" w:cs="Tahoma"/>
                <w:b/>
                <w:sz w:val="18"/>
                <w:szCs w:val="18"/>
              </w:rPr>
              <w:t xml:space="preserve"> oraz skala </w:t>
            </w:r>
            <w:proofErr w:type="spellStart"/>
            <w:r w:rsidRPr="0098583E">
              <w:rPr>
                <w:rFonts w:ascii="Tahoma" w:hAnsi="Tahoma" w:cs="Tahoma"/>
                <w:b/>
                <w:sz w:val="18"/>
                <w:szCs w:val="18"/>
              </w:rPr>
              <w:t>staninowa</w:t>
            </w:r>
            <w:proofErr w:type="spellEnd"/>
            <w:r w:rsidRPr="0098583E">
              <w:rPr>
                <w:rFonts w:ascii="Tahoma" w:hAnsi="Tahoma" w:cs="Tahoma"/>
                <w:b/>
                <w:sz w:val="18"/>
                <w:szCs w:val="18"/>
              </w:rPr>
              <w:t xml:space="preserve"> średnich wyników szkół</w:t>
            </w:r>
          </w:p>
        </w:tc>
      </w:tr>
      <w:tr w:rsidR="0098583E" w:rsidRPr="0098583E" w:rsidTr="00E71DF9"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6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hideMark/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8583E">
              <w:rPr>
                <w:rFonts w:ascii="Tahoma" w:hAnsi="Tahoma" w:cs="Tahoma"/>
                <w:b/>
                <w:sz w:val="18"/>
                <w:szCs w:val="18"/>
              </w:rPr>
              <w:t>język polski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hideMark/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8583E">
              <w:rPr>
                <w:rFonts w:ascii="Tahoma" w:hAnsi="Tahoma" w:cs="Tahoma"/>
                <w:b/>
                <w:sz w:val="18"/>
                <w:szCs w:val="18"/>
              </w:rPr>
              <w:t>matematyka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hideMark/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8583E">
              <w:rPr>
                <w:rFonts w:ascii="Tahoma" w:hAnsi="Tahoma" w:cs="Tahoma"/>
                <w:b/>
                <w:sz w:val="18"/>
                <w:szCs w:val="18"/>
              </w:rPr>
              <w:t>język angielski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hideMark/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8583E">
              <w:rPr>
                <w:rFonts w:ascii="Tahoma" w:hAnsi="Tahoma" w:cs="Tahoma"/>
                <w:b/>
                <w:sz w:val="18"/>
                <w:szCs w:val="18"/>
              </w:rPr>
              <w:t>język niemiecki</w:t>
            </w:r>
          </w:p>
        </w:tc>
      </w:tr>
      <w:tr w:rsidR="0098583E" w:rsidRPr="0098583E" w:rsidTr="00E71DF9"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E29C3" w:rsidRPr="0098583E" w:rsidRDefault="007E29C3" w:rsidP="00E71DF9">
            <w:pPr>
              <w:rPr>
                <w:rFonts w:ascii="Tahoma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8583E">
              <w:rPr>
                <w:rFonts w:ascii="Tahoma" w:hAnsi="Tahoma" w:cs="Tahoma"/>
                <w:b/>
                <w:sz w:val="18"/>
                <w:szCs w:val="18"/>
              </w:rPr>
              <w:t>średni wynik %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hideMark/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8583E">
              <w:rPr>
                <w:rFonts w:ascii="Tahoma" w:hAnsi="Tahoma" w:cs="Tahoma"/>
                <w:b/>
                <w:sz w:val="18"/>
                <w:szCs w:val="18"/>
              </w:rPr>
              <w:t>stanin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8583E">
              <w:rPr>
                <w:rFonts w:ascii="Tahoma" w:hAnsi="Tahoma" w:cs="Tahoma"/>
                <w:b/>
                <w:sz w:val="18"/>
                <w:szCs w:val="18"/>
              </w:rPr>
              <w:t>średni wynik %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hideMark/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8583E">
              <w:rPr>
                <w:rFonts w:ascii="Tahoma" w:hAnsi="Tahoma" w:cs="Tahoma"/>
                <w:b/>
                <w:sz w:val="18"/>
                <w:szCs w:val="18"/>
              </w:rPr>
              <w:t>stanin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8583E">
              <w:rPr>
                <w:rFonts w:ascii="Tahoma" w:hAnsi="Tahoma" w:cs="Tahoma"/>
                <w:b/>
                <w:sz w:val="18"/>
                <w:szCs w:val="18"/>
              </w:rPr>
              <w:t>średni wynik %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hideMark/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8583E">
              <w:rPr>
                <w:rFonts w:ascii="Tahoma" w:hAnsi="Tahoma" w:cs="Tahoma"/>
                <w:b/>
                <w:sz w:val="18"/>
                <w:szCs w:val="18"/>
              </w:rPr>
              <w:t>stanin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8583E">
              <w:rPr>
                <w:rFonts w:ascii="Tahoma" w:hAnsi="Tahoma" w:cs="Tahoma"/>
                <w:b/>
                <w:sz w:val="18"/>
                <w:szCs w:val="18"/>
              </w:rPr>
              <w:t>średni wynik 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hideMark/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8583E">
              <w:rPr>
                <w:rFonts w:ascii="Tahoma" w:hAnsi="Tahoma" w:cs="Tahoma"/>
                <w:b/>
                <w:sz w:val="18"/>
                <w:szCs w:val="18"/>
              </w:rPr>
              <w:t>stanin</w:t>
            </w:r>
          </w:p>
        </w:tc>
      </w:tr>
      <w:tr w:rsidR="0098583E" w:rsidRPr="0098583E" w:rsidTr="00E71DF9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PSP1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40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58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51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63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98583E" w:rsidRPr="0098583E" w:rsidTr="00E71DF9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PSP2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73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62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57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72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98583E" w:rsidRPr="0098583E" w:rsidTr="00E71DF9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 xml:space="preserve">PSP5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87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65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65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78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96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98583E" w:rsidRPr="0098583E" w:rsidTr="00E71DF9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PSP7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58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48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59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85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98583E" w:rsidRPr="0098583E" w:rsidTr="00E71DF9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PSP8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55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53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58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98583E" w:rsidRPr="0098583E" w:rsidTr="00E71DF9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PSP10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73,75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74,33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74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98583E" w:rsidRPr="0098583E" w:rsidTr="00E71DF9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PSP11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49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64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63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75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6/7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29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98583E" w:rsidRPr="0098583E" w:rsidTr="00E71DF9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PSP14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66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62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54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72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</w:tr>
      <w:tr w:rsidR="0098583E" w:rsidRPr="0098583E" w:rsidTr="00E71DF9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PSP15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71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67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63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81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98583E" w:rsidRPr="0098583E" w:rsidTr="00E71DF9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PSP16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60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70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79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98583E" w:rsidRPr="0098583E" w:rsidTr="00E71DF9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PSP20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46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67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66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79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98583E" w:rsidRPr="0098583E" w:rsidTr="00E71DF9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PSP21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44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57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59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73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98583E" w:rsidRPr="0098583E" w:rsidTr="00E71DF9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PSP24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55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37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45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 w:rsidR="0098583E" w:rsidRPr="0098583E" w:rsidTr="00E71DF9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PSP25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17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72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53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63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98583E" w:rsidRPr="0098583E" w:rsidTr="00E71DF9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PSP26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22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76,55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72,20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79,21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98583E" w:rsidRPr="0098583E" w:rsidTr="00E71DF9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PSP28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31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59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57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74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66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98583E" w:rsidRPr="0098583E" w:rsidTr="00E71DF9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PSP29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27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64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61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77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98583E" w:rsidRPr="0098583E" w:rsidTr="00E71DF9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PSP30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73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75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77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98583E" w:rsidRPr="0098583E" w:rsidTr="00E71DF9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PSP31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31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64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54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77,5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98583E" w:rsidRPr="0098583E" w:rsidTr="00E71DF9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PSP32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98583E" w:rsidRPr="0098583E" w:rsidTr="00E71DF9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PSP33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29C3" w:rsidRPr="0098583E" w:rsidRDefault="007E29C3" w:rsidP="00E71D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</w:tbl>
    <w:p w:rsidR="007E29C3" w:rsidRPr="0098583E" w:rsidRDefault="007E29C3" w:rsidP="007E29C3">
      <w:pPr>
        <w:ind w:left="360"/>
        <w:contextualSpacing/>
        <w:jc w:val="both"/>
        <w:rPr>
          <w:rFonts w:ascii="Tahoma" w:hAnsi="Tahoma" w:cs="Tahoma"/>
          <w:b/>
        </w:rPr>
      </w:pPr>
    </w:p>
    <w:p w:rsidR="009A3CB0" w:rsidRPr="0098583E" w:rsidRDefault="009A3CB0" w:rsidP="009A3CB0">
      <w:pPr>
        <w:ind w:left="360"/>
        <w:contextualSpacing/>
        <w:jc w:val="both"/>
        <w:rPr>
          <w:rFonts w:ascii="Tahoma" w:hAnsi="Tahoma" w:cs="Tahoma"/>
          <w:b/>
        </w:rPr>
      </w:pPr>
    </w:p>
    <w:p w:rsidR="009A3CB0" w:rsidRPr="0098583E" w:rsidRDefault="009A3CB0" w:rsidP="009A3CB0">
      <w:pPr>
        <w:numPr>
          <w:ilvl w:val="0"/>
          <w:numId w:val="3"/>
        </w:numPr>
        <w:contextualSpacing/>
        <w:jc w:val="both"/>
        <w:rPr>
          <w:rFonts w:ascii="Tahoma" w:hAnsi="Tahoma" w:cs="Tahoma"/>
          <w:b/>
        </w:rPr>
      </w:pPr>
      <w:r w:rsidRPr="0098583E">
        <w:rPr>
          <w:rFonts w:ascii="Tahoma" w:hAnsi="Tahoma" w:cs="Tahoma"/>
          <w:b/>
        </w:rPr>
        <w:t>Egzamin maturalny</w:t>
      </w:r>
    </w:p>
    <w:p w:rsidR="00570D60" w:rsidRPr="0098583E" w:rsidRDefault="00570D60" w:rsidP="009A3CB0">
      <w:pPr>
        <w:ind w:left="567"/>
        <w:jc w:val="both"/>
        <w:rPr>
          <w:rFonts w:ascii="Tahoma" w:hAnsi="Tahoma" w:cs="Tahoma"/>
          <w:b/>
          <w:sz w:val="20"/>
          <w:szCs w:val="20"/>
        </w:rPr>
      </w:pPr>
    </w:p>
    <w:p w:rsidR="00570D60" w:rsidRDefault="009A3CB0" w:rsidP="00570D60">
      <w:pPr>
        <w:jc w:val="both"/>
        <w:rPr>
          <w:rFonts w:ascii="Tahoma" w:hAnsi="Tahoma" w:cs="Tahoma"/>
          <w:sz w:val="20"/>
          <w:szCs w:val="20"/>
        </w:rPr>
      </w:pPr>
      <w:r w:rsidRPr="0098583E">
        <w:rPr>
          <w:rFonts w:ascii="Tahoma" w:hAnsi="Tahoma" w:cs="Tahoma"/>
          <w:sz w:val="20"/>
          <w:szCs w:val="20"/>
        </w:rPr>
        <w:tab/>
      </w:r>
      <w:r w:rsidR="00570D60" w:rsidRPr="00570D60">
        <w:rPr>
          <w:rFonts w:ascii="Tahoma" w:hAnsi="Tahoma" w:cs="Tahoma"/>
          <w:sz w:val="20"/>
          <w:szCs w:val="20"/>
        </w:rPr>
        <w:t>Egzamin maturalny pełni trzy zasadnicze funkcje:</w:t>
      </w:r>
    </w:p>
    <w:p w:rsidR="00570D60" w:rsidRPr="00570D60" w:rsidRDefault="00570D60" w:rsidP="00570D6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 S</w:t>
      </w:r>
      <w:r w:rsidRPr="00570D60">
        <w:rPr>
          <w:rFonts w:ascii="Tahoma" w:hAnsi="Tahoma" w:cs="Tahoma"/>
          <w:sz w:val="20"/>
          <w:szCs w:val="20"/>
        </w:rPr>
        <w:t xml:space="preserve">tanowi poświadczenie osiągnięcia przez absolwenta wymaganego prawem poziomu </w:t>
      </w:r>
      <w:r w:rsidR="002365CD">
        <w:rPr>
          <w:rFonts w:ascii="Tahoma" w:hAnsi="Tahoma" w:cs="Tahoma"/>
          <w:sz w:val="20"/>
          <w:szCs w:val="20"/>
        </w:rPr>
        <w:t>wiadomości i </w:t>
      </w:r>
      <w:r w:rsidRPr="00570D60">
        <w:rPr>
          <w:rFonts w:ascii="Tahoma" w:hAnsi="Tahoma" w:cs="Tahoma"/>
          <w:sz w:val="20"/>
          <w:szCs w:val="20"/>
        </w:rPr>
        <w:t>umiejętności w zakresie:</w:t>
      </w:r>
    </w:p>
    <w:p w:rsidR="00570D60" w:rsidRPr="00570D60" w:rsidRDefault="00570D60" w:rsidP="00570D60">
      <w:pPr>
        <w:jc w:val="both"/>
        <w:rPr>
          <w:rFonts w:ascii="Tahoma" w:hAnsi="Tahoma" w:cs="Tahoma"/>
          <w:sz w:val="20"/>
          <w:szCs w:val="20"/>
        </w:rPr>
      </w:pPr>
      <w:r w:rsidRPr="00570D60">
        <w:rPr>
          <w:rFonts w:ascii="Tahoma" w:hAnsi="Tahoma" w:cs="Tahoma"/>
          <w:sz w:val="20"/>
          <w:szCs w:val="20"/>
        </w:rPr>
        <w:t>1)</w:t>
      </w:r>
      <w:r>
        <w:rPr>
          <w:rFonts w:ascii="Tahoma" w:hAnsi="Tahoma" w:cs="Tahoma"/>
          <w:sz w:val="20"/>
          <w:szCs w:val="20"/>
        </w:rPr>
        <w:t xml:space="preserve"> </w:t>
      </w:r>
      <w:r w:rsidRPr="00570D60">
        <w:rPr>
          <w:rFonts w:ascii="Tahoma" w:hAnsi="Tahoma" w:cs="Tahoma"/>
          <w:sz w:val="20"/>
          <w:szCs w:val="20"/>
        </w:rPr>
        <w:t>języka polskiego, matematyki i wybranego języka obcego nowożytnego – w przypadku zdania wszystkich egzaminów obowiązkowych w części pisemnej (na poziomie podstawowym) oraz w części ustnej (bez określania poziomu)</w:t>
      </w:r>
      <w:r>
        <w:rPr>
          <w:rFonts w:ascii="Tahoma" w:hAnsi="Tahoma" w:cs="Tahoma"/>
          <w:sz w:val="20"/>
          <w:szCs w:val="20"/>
        </w:rPr>
        <w:t>,</w:t>
      </w:r>
    </w:p>
    <w:p w:rsidR="00570D60" w:rsidRPr="00570D60" w:rsidRDefault="00570D60" w:rsidP="00570D60">
      <w:pPr>
        <w:jc w:val="both"/>
        <w:rPr>
          <w:rFonts w:ascii="Tahoma" w:hAnsi="Tahoma" w:cs="Tahoma"/>
          <w:sz w:val="20"/>
          <w:szCs w:val="20"/>
        </w:rPr>
      </w:pPr>
      <w:r w:rsidRPr="00570D60">
        <w:rPr>
          <w:rFonts w:ascii="Tahoma" w:hAnsi="Tahoma" w:cs="Tahoma"/>
          <w:sz w:val="20"/>
          <w:szCs w:val="20"/>
        </w:rPr>
        <w:t>2)</w:t>
      </w:r>
      <w:r>
        <w:rPr>
          <w:rFonts w:ascii="Tahoma" w:hAnsi="Tahoma" w:cs="Tahoma"/>
          <w:sz w:val="20"/>
          <w:szCs w:val="20"/>
        </w:rPr>
        <w:t xml:space="preserve"> </w:t>
      </w:r>
      <w:r w:rsidRPr="00570D60">
        <w:rPr>
          <w:rFonts w:ascii="Tahoma" w:hAnsi="Tahoma" w:cs="Tahoma"/>
          <w:sz w:val="20"/>
          <w:szCs w:val="20"/>
        </w:rPr>
        <w:t>jednego wybranego przedmiotu w części pisemnej na poziomie rozszerzonym, a w przypadku języków obcych nowożytnych – na poziomie rozszerzonym albo dwujęzycznym</w:t>
      </w:r>
      <w:r>
        <w:rPr>
          <w:rFonts w:ascii="Tahoma" w:hAnsi="Tahoma" w:cs="Tahoma"/>
          <w:sz w:val="20"/>
          <w:szCs w:val="20"/>
        </w:rPr>
        <w:t>;</w:t>
      </w:r>
    </w:p>
    <w:p w:rsidR="00570D60" w:rsidRPr="00570D60" w:rsidRDefault="00570D60" w:rsidP="00570D60">
      <w:pPr>
        <w:jc w:val="both"/>
        <w:rPr>
          <w:rFonts w:ascii="Tahoma" w:hAnsi="Tahoma" w:cs="Tahoma"/>
          <w:sz w:val="20"/>
          <w:szCs w:val="20"/>
        </w:rPr>
      </w:pPr>
      <w:r w:rsidRPr="00570D60">
        <w:rPr>
          <w:rFonts w:ascii="Tahoma" w:hAnsi="Tahoma" w:cs="Tahoma"/>
          <w:sz w:val="20"/>
          <w:szCs w:val="20"/>
        </w:rPr>
        <w:t>2.</w:t>
      </w:r>
      <w:r>
        <w:rPr>
          <w:rFonts w:ascii="Tahoma" w:hAnsi="Tahoma" w:cs="Tahoma"/>
          <w:sz w:val="20"/>
          <w:szCs w:val="20"/>
        </w:rPr>
        <w:t xml:space="preserve"> O</w:t>
      </w:r>
      <w:r w:rsidRPr="00570D60">
        <w:rPr>
          <w:rFonts w:ascii="Tahoma" w:hAnsi="Tahoma" w:cs="Tahoma"/>
          <w:sz w:val="20"/>
          <w:szCs w:val="20"/>
        </w:rPr>
        <w:t>kreśla poziom wykształcenia ogólnego absolwentów w zakresie przedmiotów, z których przystępowali do egzaminów</w:t>
      </w:r>
      <w:r>
        <w:rPr>
          <w:rFonts w:ascii="Tahoma" w:hAnsi="Tahoma" w:cs="Tahoma"/>
          <w:sz w:val="20"/>
          <w:szCs w:val="20"/>
        </w:rPr>
        <w:t>;</w:t>
      </w:r>
    </w:p>
    <w:p w:rsidR="00570D60" w:rsidRDefault="00570D60" w:rsidP="00570D6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 Z</w:t>
      </w:r>
      <w:r w:rsidRPr="00570D60">
        <w:rPr>
          <w:rFonts w:ascii="Tahoma" w:hAnsi="Tahoma" w:cs="Tahoma"/>
          <w:sz w:val="20"/>
          <w:szCs w:val="20"/>
        </w:rPr>
        <w:t>astępuje egzamin wstępny do szkół wyższych, które wykorzystuj</w:t>
      </w:r>
      <w:r>
        <w:rPr>
          <w:rFonts w:ascii="Tahoma" w:hAnsi="Tahoma" w:cs="Tahoma"/>
          <w:sz w:val="20"/>
          <w:szCs w:val="20"/>
        </w:rPr>
        <w:t>ą wyniki egzaminu maturalnego z </w:t>
      </w:r>
      <w:r w:rsidRPr="00570D60">
        <w:rPr>
          <w:rFonts w:ascii="Tahoma" w:hAnsi="Tahoma" w:cs="Tahoma"/>
          <w:sz w:val="20"/>
          <w:szCs w:val="20"/>
        </w:rPr>
        <w:t>danego przedmiotu lub przedmiotów – przede wszystkim na poziomie</w:t>
      </w:r>
      <w:r>
        <w:rPr>
          <w:rFonts w:ascii="Tahoma" w:hAnsi="Tahoma" w:cs="Tahoma"/>
          <w:sz w:val="20"/>
          <w:szCs w:val="20"/>
        </w:rPr>
        <w:t xml:space="preserve"> rozszerzonym – jako kryteria w </w:t>
      </w:r>
      <w:r w:rsidRPr="00570D60">
        <w:rPr>
          <w:rFonts w:ascii="Tahoma" w:hAnsi="Tahoma" w:cs="Tahoma"/>
          <w:sz w:val="20"/>
          <w:szCs w:val="20"/>
        </w:rPr>
        <w:t>procesie rekrutacji.</w:t>
      </w:r>
    </w:p>
    <w:p w:rsidR="00570D60" w:rsidRPr="00570D60" w:rsidRDefault="00570D60" w:rsidP="00570D60">
      <w:pPr>
        <w:jc w:val="both"/>
        <w:rPr>
          <w:rFonts w:ascii="Tahoma" w:hAnsi="Tahoma" w:cs="Tahoma"/>
          <w:sz w:val="20"/>
          <w:szCs w:val="20"/>
        </w:rPr>
      </w:pPr>
    </w:p>
    <w:p w:rsidR="00570D60" w:rsidRDefault="00570D60" w:rsidP="00570D60">
      <w:pPr>
        <w:jc w:val="both"/>
        <w:rPr>
          <w:rFonts w:ascii="Tahoma" w:hAnsi="Tahoma" w:cs="Tahoma"/>
          <w:sz w:val="20"/>
          <w:szCs w:val="20"/>
        </w:rPr>
      </w:pPr>
      <w:r w:rsidRPr="00570D60">
        <w:rPr>
          <w:rFonts w:ascii="Tahoma" w:hAnsi="Tahoma" w:cs="Tahoma"/>
          <w:sz w:val="20"/>
          <w:szCs w:val="20"/>
        </w:rPr>
        <w:t>Egzamin maturalny nie jest obowiązkowy, co oznacza, że każdy absolwent szkoły ponadpodstawowej samodzielnie podejmuje decyzję o przystąpieniu do niego.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570D60" w:rsidRDefault="00570D60" w:rsidP="00570D60">
      <w:pPr>
        <w:jc w:val="both"/>
        <w:rPr>
          <w:rFonts w:ascii="Tahoma" w:hAnsi="Tahoma" w:cs="Tahoma"/>
          <w:sz w:val="20"/>
          <w:szCs w:val="20"/>
        </w:rPr>
      </w:pPr>
    </w:p>
    <w:p w:rsidR="009A3CB0" w:rsidRPr="0098583E" w:rsidRDefault="009A3CB0" w:rsidP="00570D60">
      <w:pPr>
        <w:jc w:val="both"/>
        <w:rPr>
          <w:rFonts w:ascii="Tahoma" w:hAnsi="Tahoma" w:cs="Tahoma"/>
          <w:sz w:val="20"/>
          <w:szCs w:val="20"/>
        </w:rPr>
      </w:pPr>
      <w:r w:rsidRPr="0098583E">
        <w:rPr>
          <w:rFonts w:ascii="Tahoma" w:hAnsi="Tahoma" w:cs="Tahoma"/>
          <w:sz w:val="20"/>
          <w:szCs w:val="20"/>
        </w:rPr>
        <w:t>Wszyscy absolwenci, którzy ukończyli szkołę w 2024 r</w:t>
      </w:r>
      <w:r w:rsidR="0098583E">
        <w:rPr>
          <w:rFonts w:ascii="Tahoma" w:hAnsi="Tahoma" w:cs="Tahoma"/>
          <w:sz w:val="20"/>
          <w:szCs w:val="20"/>
        </w:rPr>
        <w:t>., obowiązkowo przystępowali do </w:t>
      </w:r>
      <w:r w:rsidRPr="0098583E">
        <w:rPr>
          <w:rFonts w:ascii="Tahoma" w:hAnsi="Tahoma" w:cs="Tahoma"/>
          <w:sz w:val="20"/>
          <w:szCs w:val="20"/>
        </w:rPr>
        <w:t>egzaminu maturalnego:</w:t>
      </w:r>
    </w:p>
    <w:p w:rsidR="009A3CB0" w:rsidRPr="0098583E" w:rsidRDefault="009A3CB0" w:rsidP="009A3CB0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98583E">
        <w:rPr>
          <w:rFonts w:ascii="Tahoma" w:hAnsi="Tahoma" w:cs="Tahoma"/>
          <w:sz w:val="20"/>
          <w:szCs w:val="20"/>
        </w:rPr>
        <w:t>1) w części pisemnej z: (a) języka polskiego, (b) matematyki oraz (c) wybranego języka</w:t>
      </w:r>
    </w:p>
    <w:p w:rsidR="009A3CB0" w:rsidRPr="0098583E" w:rsidRDefault="009A3CB0" w:rsidP="009A3CB0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98583E">
        <w:rPr>
          <w:rFonts w:ascii="Tahoma" w:hAnsi="Tahoma" w:cs="Tahoma"/>
          <w:sz w:val="20"/>
          <w:szCs w:val="20"/>
        </w:rPr>
        <w:t>obcego nowożytnego</w:t>
      </w:r>
    </w:p>
    <w:p w:rsidR="009A3CB0" w:rsidRPr="0098583E" w:rsidRDefault="009A3CB0" w:rsidP="009A3CB0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98583E">
        <w:rPr>
          <w:rFonts w:ascii="Tahoma" w:hAnsi="Tahoma" w:cs="Tahoma"/>
          <w:sz w:val="20"/>
          <w:szCs w:val="20"/>
        </w:rPr>
        <w:lastRenderedPageBreak/>
        <w:t xml:space="preserve">2) w części ustnej z: (a) języka polskiego oraz (b) wybranego języka obcego nowożytnego. </w:t>
      </w:r>
    </w:p>
    <w:p w:rsidR="009A3CB0" w:rsidRPr="0098583E" w:rsidRDefault="009A3CB0" w:rsidP="009A3CB0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:rsidR="009A3CB0" w:rsidRPr="0098583E" w:rsidRDefault="009A3CB0" w:rsidP="009A3CB0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98583E">
        <w:rPr>
          <w:rFonts w:ascii="Tahoma" w:hAnsi="Tahoma" w:cs="Tahoma"/>
          <w:sz w:val="20"/>
          <w:szCs w:val="20"/>
        </w:rPr>
        <w:t xml:space="preserve">W roku szkolnym 2023/2024 do egzaminu maturalnego (wszystkie obowiązkowe egzaminy) </w:t>
      </w:r>
      <w:r w:rsidRPr="0098583E">
        <w:rPr>
          <w:rFonts w:ascii="Tahoma" w:hAnsi="Tahoma" w:cs="Tahoma"/>
          <w:sz w:val="20"/>
          <w:szCs w:val="20"/>
        </w:rPr>
        <w:br/>
        <w:t xml:space="preserve">w szkołach, dla których organem prowadzącym jest Miasto Opole, przystąpiło łącznie </w:t>
      </w:r>
      <w:r w:rsidRPr="0098583E">
        <w:rPr>
          <w:rFonts w:ascii="Tahoma" w:hAnsi="Tahoma" w:cs="Tahoma"/>
          <w:sz w:val="20"/>
          <w:szCs w:val="20"/>
        </w:rPr>
        <w:br/>
      </w:r>
      <w:r w:rsidRPr="0098583E">
        <w:rPr>
          <w:rFonts w:ascii="Tahoma" w:hAnsi="Tahoma" w:cs="Tahoma"/>
          <w:b/>
          <w:sz w:val="20"/>
          <w:szCs w:val="20"/>
        </w:rPr>
        <w:t xml:space="preserve">1575 absolwentów, </w:t>
      </w:r>
      <w:r w:rsidRPr="0098583E">
        <w:rPr>
          <w:rFonts w:ascii="Tahoma" w:hAnsi="Tahoma" w:cs="Tahoma"/>
          <w:sz w:val="20"/>
          <w:szCs w:val="20"/>
        </w:rPr>
        <w:t>w tym:</w:t>
      </w:r>
    </w:p>
    <w:p w:rsidR="009A3CB0" w:rsidRPr="0098583E" w:rsidRDefault="009A3CB0" w:rsidP="009A3CB0">
      <w:pPr>
        <w:pStyle w:val="Akapitzlist"/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 w:rsidRPr="0098583E">
        <w:rPr>
          <w:rFonts w:ascii="Tahoma" w:hAnsi="Tahoma" w:cs="Tahoma"/>
          <w:sz w:val="20"/>
          <w:szCs w:val="20"/>
        </w:rPr>
        <w:t>licea ogólnokształcące – 818,</w:t>
      </w:r>
    </w:p>
    <w:p w:rsidR="009A3CB0" w:rsidRPr="0098583E" w:rsidRDefault="009A3CB0" w:rsidP="009A3CB0">
      <w:pPr>
        <w:pStyle w:val="Akapitzlist"/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 w:rsidRPr="0098583E">
        <w:rPr>
          <w:rFonts w:ascii="Tahoma" w:hAnsi="Tahoma" w:cs="Tahoma"/>
          <w:sz w:val="20"/>
          <w:szCs w:val="20"/>
        </w:rPr>
        <w:t>licea dla dorosłych – 25,</w:t>
      </w:r>
    </w:p>
    <w:p w:rsidR="009A3CB0" w:rsidRPr="0098583E" w:rsidRDefault="009A3CB0" w:rsidP="009A3CB0">
      <w:pPr>
        <w:pStyle w:val="Akapitzlist"/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 w:rsidRPr="0098583E">
        <w:rPr>
          <w:rFonts w:ascii="Tahoma" w:hAnsi="Tahoma" w:cs="Tahoma"/>
          <w:sz w:val="20"/>
          <w:szCs w:val="20"/>
        </w:rPr>
        <w:t>technika – 648,</w:t>
      </w:r>
    </w:p>
    <w:p w:rsidR="009A3CB0" w:rsidRPr="0098583E" w:rsidRDefault="009A3CB0" w:rsidP="009A3CB0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Tahoma" w:hAnsi="Tahoma" w:cs="Tahoma"/>
          <w:sz w:val="20"/>
          <w:szCs w:val="20"/>
        </w:rPr>
      </w:pPr>
      <w:r w:rsidRPr="0098583E">
        <w:rPr>
          <w:rFonts w:ascii="Tahoma" w:hAnsi="Tahoma" w:cs="Tahoma"/>
          <w:sz w:val="20"/>
          <w:szCs w:val="20"/>
        </w:rPr>
        <w:t>szkoły artystyczne – 44,</w:t>
      </w:r>
    </w:p>
    <w:p w:rsidR="009A3CB0" w:rsidRPr="0098583E" w:rsidRDefault="009A3CB0" w:rsidP="009A3CB0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Tahoma" w:hAnsi="Tahoma" w:cs="Tahoma"/>
          <w:sz w:val="20"/>
          <w:szCs w:val="20"/>
        </w:rPr>
      </w:pPr>
      <w:r w:rsidRPr="0098583E">
        <w:rPr>
          <w:rFonts w:ascii="Tahoma" w:hAnsi="Tahoma" w:cs="Tahoma"/>
          <w:sz w:val="20"/>
          <w:szCs w:val="20"/>
        </w:rPr>
        <w:t>branżowa szkoła II stopnia – 40.</w:t>
      </w:r>
    </w:p>
    <w:p w:rsidR="009A3CB0" w:rsidRPr="0098583E" w:rsidRDefault="009A3CB0" w:rsidP="009A3CB0">
      <w:pPr>
        <w:jc w:val="center"/>
        <w:rPr>
          <w:rFonts w:ascii="Tahoma" w:hAnsi="Tahoma" w:cs="Tahoma"/>
          <w:sz w:val="18"/>
          <w:szCs w:val="18"/>
        </w:rPr>
      </w:pPr>
      <w:r w:rsidRPr="0098583E">
        <w:rPr>
          <w:rFonts w:ascii="Tahoma" w:hAnsi="Tahoma" w:cs="Tahoma"/>
          <w:sz w:val="18"/>
          <w:szCs w:val="18"/>
        </w:rPr>
        <w:t>Tab. Zdawalność egzaminu maturalnego w opolskich szkołach ponadpodstawowych na podstawie danych ze szkół</w:t>
      </w:r>
    </w:p>
    <w:p w:rsidR="009A3CB0" w:rsidRPr="0098583E" w:rsidRDefault="009A3CB0" w:rsidP="009A3CB0">
      <w:pPr>
        <w:jc w:val="center"/>
        <w:rPr>
          <w:rFonts w:ascii="Tahoma" w:hAnsi="Tahoma" w:cs="Tahoma"/>
          <w:sz w:val="20"/>
          <w:szCs w:val="20"/>
          <w:highlight w:val="yell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0"/>
        <w:gridCol w:w="2240"/>
        <w:gridCol w:w="2268"/>
        <w:gridCol w:w="2404"/>
      </w:tblGrid>
      <w:tr w:rsidR="0098583E" w:rsidRPr="0098583E" w:rsidTr="009A3CB0">
        <w:trPr>
          <w:jc w:val="center"/>
        </w:trPr>
        <w:tc>
          <w:tcPr>
            <w:tcW w:w="2150" w:type="dxa"/>
            <w:tcBorders>
              <w:bottom w:val="double" w:sz="4" w:space="0" w:color="auto"/>
            </w:tcBorders>
            <w:shd w:val="clear" w:color="auto" w:fill="E7E6E6" w:themeFill="background2"/>
          </w:tcPr>
          <w:p w:rsidR="009A3CB0" w:rsidRPr="0098583E" w:rsidRDefault="009A3CB0" w:rsidP="009A3C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583E">
              <w:rPr>
                <w:rFonts w:ascii="Arial" w:hAnsi="Arial" w:cs="Arial"/>
                <w:b/>
                <w:sz w:val="18"/>
                <w:szCs w:val="18"/>
              </w:rPr>
              <w:t>Typ szkoły</w:t>
            </w:r>
          </w:p>
        </w:tc>
        <w:tc>
          <w:tcPr>
            <w:tcW w:w="2240" w:type="dxa"/>
            <w:tcBorders>
              <w:bottom w:val="double" w:sz="4" w:space="0" w:color="auto"/>
            </w:tcBorders>
            <w:shd w:val="clear" w:color="auto" w:fill="E7E6E6" w:themeFill="background2"/>
          </w:tcPr>
          <w:p w:rsidR="009A3CB0" w:rsidRPr="0098583E" w:rsidRDefault="009A3CB0" w:rsidP="009A3C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583E">
              <w:rPr>
                <w:rFonts w:ascii="Arial" w:hAnsi="Arial" w:cs="Arial"/>
                <w:b/>
                <w:sz w:val="18"/>
                <w:szCs w:val="18"/>
              </w:rPr>
              <w:t>Liczba uczniów, którzy przystąpili do egzaminu maturalnego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E7E6E6" w:themeFill="background2"/>
          </w:tcPr>
          <w:p w:rsidR="009A3CB0" w:rsidRPr="0098583E" w:rsidRDefault="009A3CB0" w:rsidP="009A3C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583E">
              <w:rPr>
                <w:rFonts w:ascii="Arial" w:hAnsi="Arial" w:cs="Arial"/>
                <w:b/>
                <w:sz w:val="18"/>
                <w:szCs w:val="18"/>
              </w:rPr>
              <w:t>Liczba uczniów, którzy zdali egzamin maturalny</w:t>
            </w:r>
          </w:p>
        </w:tc>
        <w:tc>
          <w:tcPr>
            <w:tcW w:w="2404" w:type="dxa"/>
            <w:tcBorders>
              <w:bottom w:val="double" w:sz="4" w:space="0" w:color="auto"/>
            </w:tcBorders>
            <w:shd w:val="clear" w:color="auto" w:fill="E7E6E6" w:themeFill="background2"/>
          </w:tcPr>
          <w:p w:rsidR="009A3CB0" w:rsidRPr="0098583E" w:rsidRDefault="009A3CB0" w:rsidP="009A3C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583E">
              <w:rPr>
                <w:rFonts w:ascii="Arial" w:hAnsi="Arial" w:cs="Arial"/>
                <w:b/>
                <w:sz w:val="18"/>
                <w:szCs w:val="18"/>
              </w:rPr>
              <w:t>Zdawalność egzaminu maturalnego w %</w:t>
            </w:r>
          </w:p>
        </w:tc>
      </w:tr>
      <w:tr w:rsidR="0098583E" w:rsidRPr="0098583E" w:rsidTr="009A3CB0">
        <w:trPr>
          <w:jc w:val="center"/>
        </w:trPr>
        <w:tc>
          <w:tcPr>
            <w:tcW w:w="9062" w:type="dxa"/>
            <w:gridSpan w:val="4"/>
            <w:tcBorders>
              <w:bottom w:val="double" w:sz="4" w:space="0" w:color="auto"/>
            </w:tcBorders>
            <w:shd w:val="clear" w:color="auto" w:fill="E7E6E6" w:themeFill="background2"/>
          </w:tcPr>
          <w:p w:rsidR="009A3CB0" w:rsidRPr="0098583E" w:rsidRDefault="009A3CB0" w:rsidP="009A3C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583E">
              <w:rPr>
                <w:rFonts w:ascii="Arial" w:hAnsi="Arial" w:cs="Arial"/>
                <w:b/>
                <w:sz w:val="18"/>
                <w:szCs w:val="18"/>
              </w:rPr>
              <w:t>Miasto Opole (szkoły prowadzone przez Miasto Opole)</w:t>
            </w:r>
          </w:p>
        </w:tc>
      </w:tr>
      <w:tr w:rsidR="0098583E" w:rsidRPr="0098583E" w:rsidTr="009A3CB0">
        <w:trPr>
          <w:jc w:val="center"/>
        </w:trPr>
        <w:tc>
          <w:tcPr>
            <w:tcW w:w="21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LO</w:t>
            </w:r>
          </w:p>
        </w:tc>
        <w:tc>
          <w:tcPr>
            <w:tcW w:w="2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818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794</w:t>
            </w:r>
          </w:p>
        </w:tc>
        <w:tc>
          <w:tcPr>
            <w:tcW w:w="24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97,06%</w:t>
            </w:r>
          </w:p>
        </w:tc>
      </w:tr>
      <w:tr w:rsidR="0098583E" w:rsidRPr="0098583E" w:rsidTr="009A3CB0">
        <w:trPr>
          <w:jc w:val="center"/>
        </w:trPr>
        <w:tc>
          <w:tcPr>
            <w:tcW w:w="21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T</w:t>
            </w:r>
          </w:p>
        </w:tc>
        <w:tc>
          <w:tcPr>
            <w:tcW w:w="2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648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559</w:t>
            </w:r>
          </w:p>
        </w:tc>
        <w:tc>
          <w:tcPr>
            <w:tcW w:w="24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86,26%</w:t>
            </w:r>
          </w:p>
        </w:tc>
      </w:tr>
      <w:tr w:rsidR="0098583E" w:rsidRPr="0098583E" w:rsidTr="009A3CB0">
        <w:trPr>
          <w:jc w:val="center"/>
        </w:trPr>
        <w:tc>
          <w:tcPr>
            <w:tcW w:w="21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Artystyczne</w:t>
            </w:r>
          </w:p>
        </w:tc>
        <w:tc>
          <w:tcPr>
            <w:tcW w:w="2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44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33</w:t>
            </w:r>
          </w:p>
        </w:tc>
        <w:tc>
          <w:tcPr>
            <w:tcW w:w="24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75,00%</w:t>
            </w:r>
          </w:p>
        </w:tc>
      </w:tr>
      <w:tr w:rsidR="0098583E" w:rsidRPr="0098583E" w:rsidTr="009A3CB0">
        <w:trPr>
          <w:jc w:val="center"/>
        </w:trPr>
        <w:tc>
          <w:tcPr>
            <w:tcW w:w="21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 xml:space="preserve">LO dla Dorosłych </w:t>
            </w:r>
          </w:p>
        </w:tc>
        <w:tc>
          <w:tcPr>
            <w:tcW w:w="2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24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98583E" w:rsidRPr="0098583E" w:rsidTr="009A3CB0">
        <w:trPr>
          <w:jc w:val="center"/>
        </w:trPr>
        <w:tc>
          <w:tcPr>
            <w:tcW w:w="21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BS II st.</w:t>
            </w:r>
          </w:p>
        </w:tc>
        <w:tc>
          <w:tcPr>
            <w:tcW w:w="2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40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24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18,00%</w:t>
            </w:r>
          </w:p>
        </w:tc>
      </w:tr>
      <w:tr w:rsidR="009A3CB0" w:rsidRPr="0098583E" w:rsidTr="009A3CB0">
        <w:trPr>
          <w:jc w:val="center"/>
        </w:trPr>
        <w:tc>
          <w:tcPr>
            <w:tcW w:w="21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A3CB0" w:rsidRPr="0098583E" w:rsidRDefault="009A3CB0" w:rsidP="009A3C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583E">
              <w:rPr>
                <w:rFonts w:ascii="Arial" w:hAnsi="Arial" w:cs="Arial"/>
                <w:b/>
                <w:sz w:val="18"/>
                <w:szCs w:val="18"/>
              </w:rPr>
              <w:t>RAZEM:</w:t>
            </w:r>
          </w:p>
        </w:tc>
        <w:tc>
          <w:tcPr>
            <w:tcW w:w="2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A3CB0" w:rsidRPr="0098583E" w:rsidRDefault="009A3CB0" w:rsidP="009A3C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583E">
              <w:rPr>
                <w:rFonts w:ascii="Arial" w:hAnsi="Arial" w:cs="Arial"/>
                <w:b/>
                <w:sz w:val="18"/>
                <w:szCs w:val="18"/>
              </w:rPr>
              <w:t>1.575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A3CB0" w:rsidRPr="0098583E" w:rsidRDefault="009A3CB0" w:rsidP="009A3C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583E">
              <w:rPr>
                <w:rFonts w:ascii="Arial" w:hAnsi="Arial" w:cs="Arial"/>
                <w:b/>
                <w:sz w:val="18"/>
                <w:szCs w:val="18"/>
              </w:rPr>
              <w:t>1.408</w:t>
            </w:r>
          </w:p>
        </w:tc>
        <w:tc>
          <w:tcPr>
            <w:tcW w:w="24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A3CB0" w:rsidRPr="0098583E" w:rsidRDefault="009A3CB0" w:rsidP="009A3C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583E">
              <w:rPr>
                <w:rFonts w:ascii="Arial" w:hAnsi="Arial" w:cs="Arial"/>
                <w:b/>
                <w:sz w:val="18"/>
                <w:szCs w:val="18"/>
              </w:rPr>
              <w:t>69,08%</w:t>
            </w:r>
          </w:p>
        </w:tc>
      </w:tr>
    </w:tbl>
    <w:p w:rsidR="009A3CB0" w:rsidRPr="0098583E" w:rsidRDefault="009A3CB0" w:rsidP="009A3CB0">
      <w:pPr>
        <w:jc w:val="center"/>
        <w:rPr>
          <w:rFonts w:ascii="Tahoma" w:hAnsi="Tahoma" w:cs="Tahoma"/>
          <w:sz w:val="20"/>
          <w:szCs w:val="20"/>
        </w:rPr>
      </w:pPr>
    </w:p>
    <w:p w:rsidR="009A3CB0" w:rsidRPr="0098583E" w:rsidRDefault="009A3CB0" w:rsidP="009A3CB0">
      <w:pPr>
        <w:jc w:val="center"/>
        <w:rPr>
          <w:rFonts w:ascii="Tahoma" w:hAnsi="Tahoma" w:cs="Tahoma"/>
          <w:sz w:val="18"/>
          <w:szCs w:val="18"/>
        </w:rPr>
      </w:pPr>
    </w:p>
    <w:p w:rsidR="009A3CB0" w:rsidRPr="0098583E" w:rsidRDefault="009A3CB0" w:rsidP="009A3CB0">
      <w:pPr>
        <w:jc w:val="center"/>
        <w:rPr>
          <w:rFonts w:ascii="Tahoma" w:hAnsi="Tahoma" w:cs="Tahoma"/>
          <w:sz w:val="18"/>
          <w:szCs w:val="18"/>
        </w:rPr>
      </w:pPr>
      <w:r w:rsidRPr="0098583E">
        <w:rPr>
          <w:rFonts w:ascii="Tahoma" w:hAnsi="Tahoma" w:cs="Tahoma"/>
          <w:sz w:val="18"/>
          <w:szCs w:val="18"/>
        </w:rPr>
        <w:t>Tab. Zdawalność egzaminu maturalnego w opolskich szkołach ponadpodstawowych na podstawie danych uzyskanych od dyrektorów szkół</w:t>
      </w:r>
    </w:p>
    <w:p w:rsidR="009A3CB0" w:rsidRPr="0098583E" w:rsidRDefault="009A3CB0" w:rsidP="009A3CB0">
      <w:pPr>
        <w:jc w:val="center"/>
        <w:rPr>
          <w:rFonts w:ascii="Tahoma" w:hAnsi="Tahoma" w:cs="Tahoma"/>
          <w:sz w:val="20"/>
          <w:szCs w:val="20"/>
          <w:highlight w:val="yellow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2"/>
        <w:gridCol w:w="1771"/>
        <w:gridCol w:w="1691"/>
        <w:gridCol w:w="1576"/>
        <w:gridCol w:w="1373"/>
      </w:tblGrid>
      <w:tr w:rsidR="0098583E" w:rsidRPr="0098583E" w:rsidTr="009A3CB0">
        <w:trPr>
          <w:jc w:val="center"/>
        </w:trPr>
        <w:tc>
          <w:tcPr>
            <w:tcW w:w="3082" w:type="dxa"/>
            <w:tcBorders>
              <w:bottom w:val="double" w:sz="4" w:space="0" w:color="auto"/>
            </w:tcBorders>
            <w:shd w:val="clear" w:color="auto" w:fill="E7E6E6" w:themeFill="background2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9A3CB0" w:rsidRPr="0098583E" w:rsidRDefault="009A3CB0" w:rsidP="009A3CB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8583E">
              <w:rPr>
                <w:rFonts w:ascii="Tahoma" w:hAnsi="Tahoma" w:cs="Tahoma"/>
                <w:b/>
                <w:sz w:val="18"/>
                <w:szCs w:val="18"/>
              </w:rPr>
              <w:t>Nazwa szkoły/zespołu szkół</w:t>
            </w:r>
          </w:p>
        </w:tc>
        <w:tc>
          <w:tcPr>
            <w:tcW w:w="1771" w:type="dxa"/>
            <w:tcBorders>
              <w:bottom w:val="double" w:sz="4" w:space="0" w:color="auto"/>
            </w:tcBorders>
            <w:shd w:val="clear" w:color="auto" w:fill="E7E6E6" w:themeFill="background2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8583E">
              <w:rPr>
                <w:rFonts w:ascii="Tahoma" w:hAnsi="Tahoma" w:cs="Tahoma"/>
                <w:b/>
                <w:sz w:val="18"/>
                <w:szCs w:val="18"/>
              </w:rPr>
              <w:t>Nazwa szkoły wchodzącej</w:t>
            </w:r>
          </w:p>
          <w:p w:rsidR="009A3CB0" w:rsidRPr="0098583E" w:rsidRDefault="009A3CB0" w:rsidP="009A3CB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8583E">
              <w:rPr>
                <w:rFonts w:ascii="Tahoma" w:hAnsi="Tahoma" w:cs="Tahoma"/>
                <w:b/>
                <w:sz w:val="18"/>
                <w:szCs w:val="18"/>
              </w:rPr>
              <w:t>w skład zespołu</w:t>
            </w:r>
          </w:p>
        </w:tc>
        <w:tc>
          <w:tcPr>
            <w:tcW w:w="1691" w:type="dxa"/>
            <w:tcBorders>
              <w:bottom w:val="double" w:sz="4" w:space="0" w:color="auto"/>
            </w:tcBorders>
            <w:shd w:val="clear" w:color="auto" w:fill="E7E6E6" w:themeFill="background2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8583E">
              <w:rPr>
                <w:rFonts w:ascii="Tahoma" w:hAnsi="Tahoma" w:cs="Tahoma"/>
                <w:b/>
                <w:sz w:val="18"/>
                <w:szCs w:val="18"/>
              </w:rPr>
              <w:t>Liczba przystępujących do egzaminu maturalnego</w:t>
            </w:r>
          </w:p>
        </w:tc>
        <w:tc>
          <w:tcPr>
            <w:tcW w:w="1576" w:type="dxa"/>
            <w:tcBorders>
              <w:bottom w:val="double" w:sz="4" w:space="0" w:color="auto"/>
            </w:tcBorders>
            <w:shd w:val="clear" w:color="auto" w:fill="E7E6E6" w:themeFill="background2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8583E">
              <w:rPr>
                <w:rFonts w:ascii="Tahoma" w:hAnsi="Tahoma" w:cs="Tahoma"/>
                <w:b/>
                <w:sz w:val="18"/>
                <w:szCs w:val="18"/>
              </w:rPr>
              <w:t>Liczba uczniów, którzy zdali egzamin maturalny</w:t>
            </w:r>
          </w:p>
        </w:tc>
        <w:tc>
          <w:tcPr>
            <w:tcW w:w="1373" w:type="dxa"/>
            <w:tcBorders>
              <w:bottom w:val="double" w:sz="4" w:space="0" w:color="auto"/>
            </w:tcBorders>
            <w:shd w:val="clear" w:color="auto" w:fill="E7E6E6" w:themeFill="background2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8583E">
              <w:rPr>
                <w:rFonts w:ascii="Tahoma" w:hAnsi="Tahoma" w:cs="Tahoma"/>
                <w:b/>
                <w:sz w:val="18"/>
                <w:szCs w:val="18"/>
              </w:rPr>
              <w:t>Zdawalność egzaminu maturalnego w %</w:t>
            </w:r>
          </w:p>
        </w:tc>
      </w:tr>
      <w:tr w:rsidR="0098583E" w:rsidRPr="0098583E" w:rsidTr="009A3CB0">
        <w:trPr>
          <w:jc w:val="center"/>
        </w:trPr>
        <w:tc>
          <w:tcPr>
            <w:tcW w:w="30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 xml:space="preserve">Publiczne Liceum Ogólnokształcące </w:t>
            </w:r>
            <w:r w:rsidRPr="0098583E">
              <w:rPr>
                <w:rFonts w:ascii="Tahoma" w:hAnsi="Tahoma" w:cs="Tahoma"/>
                <w:sz w:val="18"/>
                <w:szCs w:val="18"/>
              </w:rPr>
              <w:br/>
              <w:t>nr I im. Mikołaja Kopernika</w:t>
            </w:r>
          </w:p>
        </w:tc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6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147</w:t>
            </w:r>
          </w:p>
        </w:tc>
        <w:tc>
          <w:tcPr>
            <w:tcW w:w="1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145</w:t>
            </w:r>
          </w:p>
        </w:tc>
        <w:tc>
          <w:tcPr>
            <w:tcW w:w="13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99%</w:t>
            </w:r>
          </w:p>
        </w:tc>
      </w:tr>
      <w:tr w:rsidR="0098583E" w:rsidRPr="0098583E" w:rsidTr="009A3CB0">
        <w:trPr>
          <w:jc w:val="center"/>
        </w:trPr>
        <w:tc>
          <w:tcPr>
            <w:tcW w:w="30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 xml:space="preserve">Publiczne Liceum Ogólnokształcące </w:t>
            </w:r>
          </w:p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 xml:space="preserve">nr II z Oddziałami Dwujęzycznymi  </w:t>
            </w:r>
          </w:p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 xml:space="preserve">im. Marii Konopnickiej </w:t>
            </w:r>
          </w:p>
        </w:tc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8583E">
              <w:rPr>
                <w:rFonts w:ascii="Tahoma" w:hAnsi="Tahoma" w:cs="Tahoma"/>
                <w:b/>
                <w:sz w:val="18"/>
                <w:szCs w:val="18"/>
              </w:rPr>
              <w:t>-</w:t>
            </w:r>
          </w:p>
        </w:tc>
        <w:tc>
          <w:tcPr>
            <w:tcW w:w="16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194</w:t>
            </w:r>
          </w:p>
        </w:tc>
        <w:tc>
          <w:tcPr>
            <w:tcW w:w="1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193</w:t>
            </w:r>
          </w:p>
        </w:tc>
        <w:tc>
          <w:tcPr>
            <w:tcW w:w="13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99%</w:t>
            </w:r>
          </w:p>
        </w:tc>
      </w:tr>
      <w:tr w:rsidR="0098583E" w:rsidRPr="0098583E" w:rsidTr="009A3CB0">
        <w:trPr>
          <w:trHeight w:val="397"/>
          <w:jc w:val="center"/>
        </w:trPr>
        <w:tc>
          <w:tcPr>
            <w:tcW w:w="30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 xml:space="preserve">Publiczne Liceum Ogólnokształcące </w:t>
            </w:r>
          </w:p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 xml:space="preserve">nr III z Oddziałami Dwujęzycznymi </w:t>
            </w:r>
          </w:p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 xml:space="preserve">im. Marii Skłodowskiej-Curie </w:t>
            </w:r>
          </w:p>
        </w:tc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6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91</w:t>
            </w:r>
          </w:p>
        </w:tc>
        <w:tc>
          <w:tcPr>
            <w:tcW w:w="1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90</w:t>
            </w:r>
          </w:p>
        </w:tc>
        <w:tc>
          <w:tcPr>
            <w:tcW w:w="13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99%</w:t>
            </w:r>
          </w:p>
        </w:tc>
      </w:tr>
      <w:tr w:rsidR="0098583E" w:rsidRPr="0098583E" w:rsidTr="009A3CB0">
        <w:trPr>
          <w:jc w:val="center"/>
        </w:trPr>
        <w:tc>
          <w:tcPr>
            <w:tcW w:w="30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 xml:space="preserve">Publiczne Liceum Ogólnokształcące </w:t>
            </w:r>
          </w:p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nr VI im. Gen. Leopolda Okulickiego „Niedźwiadka”</w:t>
            </w:r>
          </w:p>
        </w:tc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6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28</w:t>
            </w:r>
          </w:p>
        </w:tc>
        <w:tc>
          <w:tcPr>
            <w:tcW w:w="1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13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71%</w:t>
            </w:r>
          </w:p>
        </w:tc>
      </w:tr>
      <w:tr w:rsidR="0098583E" w:rsidRPr="0098583E" w:rsidTr="009A3CB0">
        <w:trPr>
          <w:jc w:val="center"/>
        </w:trPr>
        <w:tc>
          <w:tcPr>
            <w:tcW w:w="30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 xml:space="preserve">Publiczne Liceum Ogólnokształcące </w:t>
            </w:r>
          </w:p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nr VIII im. Aleksandra Kamińskiego</w:t>
            </w:r>
          </w:p>
        </w:tc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6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1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13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Arial" w:hAnsi="Arial" w:cs="Arial"/>
                <w:sz w:val="18"/>
                <w:szCs w:val="18"/>
              </w:rPr>
              <w:t>97%</w:t>
            </w:r>
          </w:p>
        </w:tc>
      </w:tr>
      <w:tr w:rsidR="0098583E" w:rsidRPr="0098583E" w:rsidTr="009A3CB0">
        <w:trPr>
          <w:jc w:val="center"/>
        </w:trPr>
        <w:tc>
          <w:tcPr>
            <w:tcW w:w="30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 xml:space="preserve">Publiczne Liceum Ogólnokształcące </w:t>
            </w:r>
          </w:p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nr IX im. Gen. Władysława Andersa</w:t>
            </w:r>
          </w:p>
        </w:tc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6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1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13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Arial" w:hAnsi="Arial" w:cs="Arial"/>
                <w:sz w:val="18"/>
                <w:szCs w:val="18"/>
              </w:rPr>
              <w:t>89%</w:t>
            </w:r>
          </w:p>
        </w:tc>
      </w:tr>
      <w:tr w:rsidR="0098583E" w:rsidRPr="0098583E" w:rsidTr="009A3CB0">
        <w:trPr>
          <w:jc w:val="center"/>
        </w:trPr>
        <w:tc>
          <w:tcPr>
            <w:tcW w:w="3082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Zespół Szkół im. Prymasa Tysiąclecia Stefana Kardynała Wyszyńskiego</w:t>
            </w:r>
          </w:p>
        </w:tc>
        <w:tc>
          <w:tcPr>
            <w:tcW w:w="1771" w:type="dxa"/>
            <w:tcBorders>
              <w:top w:val="double" w:sz="4" w:space="0" w:color="auto"/>
            </w:tcBorders>
            <w:shd w:val="clear" w:color="auto" w:fill="auto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Publiczne Liceum Ogólnokształcące nr V</w:t>
            </w:r>
          </w:p>
        </w:tc>
        <w:tc>
          <w:tcPr>
            <w:tcW w:w="169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15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137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</w:tr>
      <w:tr w:rsidR="0098583E" w:rsidRPr="0098583E" w:rsidTr="009A3CB0">
        <w:trPr>
          <w:jc w:val="center"/>
        </w:trPr>
        <w:tc>
          <w:tcPr>
            <w:tcW w:w="3082" w:type="dxa"/>
            <w:vMerge/>
            <w:tcBorders>
              <w:left w:val="double" w:sz="4" w:space="0" w:color="auto"/>
            </w:tcBorders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71" w:type="dxa"/>
            <w:shd w:val="clear" w:color="auto" w:fill="auto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Liceum Ogólnokształcące dla Dorosłych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7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Arial" w:hAnsi="Arial" w:cs="Arial"/>
                <w:sz w:val="18"/>
                <w:szCs w:val="18"/>
              </w:rPr>
              <w:t>43%</w:t>
            </w:r>
          </w:p>
        </w:tc>
      </w:tr>
      <w:tr w:rsidR="0098583E" w:rsidRPr="0098583E" w:rsidTr="009A3CB0">
        <w:trPr>
          <w:jc w:val="center"/>
        </w:trPr>
        <w:tc>
          <w:tcPr>
            <w:tcW w:w="308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71" w:type="dxa"/>
            <w:tcBorders>
              <w:bottom w:val="double" w:sz="4" w:space="0" w:color="auto"/>
            </w:tcBorders>
            <w:shd w:val="clear" w:color="auto" w:fill="auto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Zaoczne Liceum Ogólnokształcące dla Dorosłych</w:t>
            </w:r>
          </w:p>
        </w:tc>
        <w:tc>
          <w:tcPr>
            <w:tcW w:w="169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37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Arial" w:hAnsi="Arial" w:cs="Arial"/>
                <w:sz w:val="18"/>
                <w:szCs w:val="18"/>
              </w:rPr>
              <w:t>92%</w:t>
            </w:r>
          </w:p>
        </w:tc>
      </w:tr>
      <w:tr w:rsidR="0098583E" w:rsidRPr="0098583E" w:rsidTr="009A3CB0">
        <w:trPr>
          <w:jc w:val="center"/>
        </w:trPr>
        <w:tc>
          <w:tcPr>
            <w:tcW w:w="3082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Zespół Szkół Mechanicznych</w:t>
            </w:r>
          </w:p>
        </w:tc>
        <w:tc>
          <w:tcPr>
            <w:tcW w:w="1771" w:type="dxa"/>
            <w:tcBorders>
              <w:top w:val="double" w:sz="4" w:space="0" w:color="auto"/>
            </w:tcBorders>
            <w:shd w:val="clear" w:color="auto" w:fill="auto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 xml:space="preserve">Publiczne Technikum nr 4 im. </w:t>
            </w:r>
            <w:r w:rsidRPr="0098583E">
              <w:rPr>
                <w:rFonts w:ascii="Tahoma" w:hAnsi="Tahoma" w:cs="Tahoma"/>
                <w:sz w:val="18"/>
                <w:szCs w:val="18"/>
              </w:rPr>
              <w:lastRenderedPageBreak/>
              <w:t>Rotmistrza Witolda Pileckiego</w:t>
            </w:r>
          </w:p>
        </w:tc>
        <w:tc>
          <w:tcPr>
            <w:tcW w:w="169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Arial" w:hAnsi="Arial" w:cs="Arial"/>
                <w:sz w:val="18"/>
                <w:szCs w:val="18"/>
              </w:rPr>
              <w:lastRenderedPageBreak/>
              <w:t>82</w:t>
            </w:r>
          </w:p>
        </w:tc>
        <w:tc>
          <w:tcPr>
            <w:tcW w:w="15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37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Arial" w:hAnsi="Arial" w:cs="Arial"/>
                <w:sz w:val="18"/>
                <w:szCs w:val="18"/>
              </w:rPr>
              <w:t>79,27%</w:t>
            </w:r>
          </w:p>
        </w:tc>
      </w:tr>
      <w:tr w:rsidR="0098583E" w:rsidRPr="0098583E" w:rsidTr="009A3CB0">
        <w:trPr>
          <w:jc w:val="center"/>
        </w:trPr>
        <w:tc>
          <w:tcPr>
            <w:tcW w:w="308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71" w:type="dxa"/>
            <w:tcBorders>
              <w:bottom w:val="double" w:sz="4" w:space="0" w:color="auto"/>
            </w:tcBorders>
            <w:shd w:val="clear" w:color="auto" w:fill="auto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Branżowa Szkoła II stopnia nr 1</w:t>
            </w:r>
          </w:p>
        </w:tc>
        <w:tc>
          <w:tcPr>
            <w:tcW w:w="169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37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Arial" w:hAnsi="Arial" w:cs="Arial"/>
                <w:sz w:val="18"/>
                <w:szCs w:val="18"/>
              </w:rPr>
              <w:t>42%</w:t>
            </w:r>
          </w:p>
        </w:tc>
      </w:tr>
      <w:tr w:rsidR="0098583E" w:rsidRPr="0098583E" w:rsidTr="009A3CB0">
        <w:trPr>
          <w:jc w:val="center"/>
        </w:trPr>
        <w:tc>
          <w:tcPr>
            <w:tcW w:w="30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 xml:space="preserve">Zespół Szkół Technicznych </w:t>
            </w:r>
            <w:r w:rsidRPr="0098583E">
              <w:rPr>
                <w:rFonts w:ascii="Tahoma" w:hAnsi="Tahoma" w:cs="Tahoma"/>
                <w:sz w:val="18"/>
                <w:szCs w:val="18"/>
              </w:rPr>
              <w:br/>
              <w:t>i Ogólnokształcących im. Kazimierza Gzowskiego</w:t>
            </w:r>
          </w:p>
        </w:tc>
        <w:tc>
          <w:tcPr>
            <w:tcW w:w="177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Publiczne Technikum nr 1</w:t>
            </w:r>
          </w:p>
        </w:tc>
        <w:tc>
          <w:tcPr>
            <w:tcW w:w="16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5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137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Arial" w:hAnsi="Arial" w:cs="Arial"/>
                <w:sz w:val="18"/>
                <w:szCs w:val="18"/>
              </w:rPr>
              <w:t>97,73%</w:t>
            </w:r>
          </w:p>
        </w:tc>
      </w:tr>
      <w:tr w:rsidR="0098583E" w:rsidRPr="0098583E" w:rsidTr="009A3CB0">
        <w:trPr>
          <w:jc w:val="center"/>
        </w:trPr>
        <w:tc>
          <w:tcPr>
            <w:tcW w:w="30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 xml:space="preserve">Zespół Szkół Elektrycznych </w:t>
            </w:r>
          </w:p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im. Tadeusza Kościuszki</w:t>
            </w:r>
          </w:p>
        </w:tc>
        <w:tc>
          <w:tcPr>
            <w:tcW w:w="177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Publiczne Technikum nr 5</w:t>
            </w:r>
          </w:p>
        </w:tc>
        <w:tc>
          <w:tcPr>
            <w:tcW w:w="16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15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137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</w:tr>
      <w:tr w:rsidR="0098583E" w:rsidRPr="0098583E" w:rsidTr="009A3CB0">
        <w:trPr>
          <w:jc w:val="center"/>
        </w:trPr>
        <w:tc>
          <w:tcPr>
            <w:tcW w:w="3082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 xml:space="preserve">Zespół Szkół Budowlanych </w:t>
            </w:r>
          </w:p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im. Papieża Jana Pawła II</w:t>
            </w:r>
          </w:p>
        </w:tc>
        <w:tc>
          <w:tcPr>
            <w:tcW w:w="177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Arial" w:hAnsi="Arial" w:cs="Arial"/>
                <w:sz w:val="18"/>
                <w:szCs w:val="18"/>
              </w:rPr>
              <w:t>Publiczne Technikum nr 6</w:t>
            </w:r>
          </w:p>
        </w:tc>
        <w:tc>
          <w:tcPr>
            <w:tcW w:w="169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15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37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Arial" w:hAnsi="Arial" w:cs="Arial"/>
                <w:sz w:val="18"/>
                <w:szCs w:val="18"/>
              </w:rPr>
              <w:t>79,36%</w:t>
            </w:r>
          </w:p>
        </w:tc>
      </w:tr>
      <w:tr w:rsidR="0098583E" w:rsidRPr="0098583E" w:rsidTr="009A3CB0">
        <w:trPr>
          <w:jc w:val="center"/>
        </w:trPr>
        <w:tc>
          <w:tcPr>
            <w:tcW w:w="3082" w:type="dxa"/>
            <w:vMerge/>
            <w:tcBorders>
              <w:left w:val="double" w:sz="4" w:space="0" w:color="auto"/>
            </w:tcBorders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7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Arial" w:hAnsi="Arial" w:cs="Arial"/>
                <w:sz w:val="18"/>
                <w:szCs w:val="18"/>
              </w:rPr>
              <w:t xml:space="preserve">Branżowa Szkoła II stopnia nr 2 </w:t>
            </w:r>
          </w:p>
        </w:tc>
        <w:tc>
          <w:tcPr>
            <w:tcW w:w="169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5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7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Arial" w:hAnsi="Arial" w:cs="Arial"/>
                <w:sz w:val="18"/>
                <w:szCs w:val="18"/>
              </w:rPr>
              <w:t>7,14%</w:t>
            </w:r>
          </w:p>
        </w:tc>
      </w:tr>
      <w:tr w:rsidR="0098583E" w:rsidRPr="0098583E" w:rsidTr="009A3CB0">
        <w:trPr>
          <w:jc w:val="center"/>
        </w:trPr>
        <w:tc>
          <w:tcPr>
            <w:tcW w:w="308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7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Arial" w:hAnsi="Arial" w:cs="Arial"/>
                <w:sz w:val="18"/>
                <w:szCs w:val="18"/>
              </w:rPr>
              <w:t>Liceum Ogólnokształcące dla Dorosłych nr IV</w:t>
            </w:r>
          </w:p>
        </w:tc>
        <w:tc>
          <w:tcPr>
            <w:tcW w:w="169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7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Arial" w:hAnsi="Arial" w:cs="Arial"/>
                <w:sz w:val="18"/>
                <w:szCs w:val="18"/>
              </w:rPr>
              <w:t>16,70%</w:t>
            </w:r>
          </w:p>
        </w:tc>
      </w:tr>
      <w:tr w:rsidR="0098583E" w:rsidRPr="0098583E" w:rsidTr="009A3CB0">
        <w:trPr>
          <w:jc w:val="center"/>
        </w:trPr>
        <w:tc>
          <w:tcPr>
            <w:tcW w:w="30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 xml:space="preserve">Zespół Szkół Ekonomicznych </w:t>
            </w:r>
          </w:p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im. Gen. Stefana Roweckiego „Grota”</w:t>
            </w:r>
          </w:p>
        </w:tc>
        <w:tc>
          <w:tcPr>
            <w:tcW w:w="177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Publiczne Technikum nr 3</w:t>
            </w:r>
          </w:p>
        </w:tc>
        <w:tc>
          <w:tcPr>
            <w:tcW w:w="16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15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137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Arial" w:hAnsi="Arial" w:cs="Arial"/>
                <w:sz w:val="18"/>
                <w:szCs w:val="18"/>
              </w:rPr>
              <w:t>94%</w:t>
            </w:r>
          </w:p>
        </w:tc>
      </w:tr>
      <w:tr w:rsidR="0098583E" w:rsidRPr="0098583E" w:rsidTr="009A3CB0">
        <w:trPr>
          <w:jc w:val="center"/>
        </w:trPr>
        <w:tc>
          <w:tcPr>
            <w:tcW w:w="3082" w:type="dxa"/>
            <w:tcBorders>
              <w:top w:val="double" w:sz="4" w:space="0" w:color="auto"/>
              <w:left w:val="double" w:sz="4" w:space="0" w:color="auto"/>
            </w:tcBorders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 xml:space="preserve">Zespół Szkół Zawodowych nr 4 </w:t>
            </w:r>
          </w:p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im. Bronisława Koraszewskiego</w:t>
            </w:r>
          </w:p>
        </w:tc>
        <w:tc>
          <w:tcPr>
            <w:tcW w:w="1771" w:type="dxa"/>
            <w:tcBorders>
              <w:top w:val="double" w:sz="4" w:space="0" w:color="auto"/>
            </w:tcBorders>
            <w:shd w:val="clear" w:color="auto" w:fill="auto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Publiczne Technikum nr 2</w:t>
            </w:r>
          </w:p>
        </w:tc>
        <w:tc>
          <w:tcPr>
            <w:tcW w:w="169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5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37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Arial" w:hAnsi="Arial" w:cs="Arial"/>
                <w:sz w:val="18"/>
                <w:szCs w:val="18"/>
              </w:rPr>
              <w:t>88%</w:t>
            </w:r>
          </w:p>
        </w:tc>
      </w:tr>
      <w:tr w:rsidR="0098583E" w:rsidRPr="0098583E" w:rsidTr="009A3CB0">
        <w:trPr>
          <w:jc w:val="center"/>
        </w:trPr>
        <w:tc>
          <w:tcPr>
            <w:tcW w:w="3082" w:type="dxa"/>
            <w:tcBorders>
              <w:top w:val="double" w:sz="4" w:space="0" w:color="auto"/>
              <w:left w:val="double" w:sz="4" w:space="0" w:color="auto"/>
            </w:tcBorders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 xml:space="preserve">Zespół Szkół Zawodowych </w:t>
            </w:r>
          </w:p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im. Stanisława Staszica</w:t>
            </w:r>
          </w:p>
        </w:tc>
        <w:tc>
          <w:tcPr>
            <w:tcW w:w="177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Publiczne Technikum nr 7</w:t>
            </w:r>
          </w:p>
        </w:tc>
        <w:tc>
          <w:tcPr>
            <w:tcW w:w="169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15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1373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Arial" w:hAnsi="Arial" w:cs="Arial"/>
                <w:sz w:val="18"/>
                <w:szCs w:val="18"/>
              </w:rPr>
              <w:t>67,20%</w:t>
            </w:r>
          </w:p>
        </w:tc>
      </w:tr>
      <w:tr w:rsidR="009A3CB0" w:rsidRPr="0098583E" w:rsidTr="009A3CB0">
        <w:trPr>
          <w:trHeight w:val="657"/>
          <w:jc w:val="center"/>
        </w:trPr>
        <w:tc>
          <w:tcPr>
            <w:tcW w:w="3082" w:type="dxa"/>
            <w:tcBorders>
              <w:top w:val="double" w:sz="4" w:space="0" w:color="auto"/>
              <w:left w:val="double" w:sz="4" w:space="0" w:color="auto"/>
            </w:tcBorders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Zespół Państwowych Placówek Kształcenia Plastycznego im. Jana Cybisa</w:t>
            </w:r>
          </w:p>
        </w:tc>
        <w:tc>
          <w:tcPr>
            <w:tcW w:w="1771" w:type="dxa"/>
            <w:tcBorders>
              <w:top w:val="double" w:sz="4" w:space="0" w:color="auto"/>
            </w:tcBorders>
            <w:shd w:val="clear" w:color="auto" w:fill="auto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Publiczne Licem Sztuk Plastycznych</w:t>
            </w:r>
          </w:p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5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373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Arial" w:hAnsi="Arial" w:cs="Arial"/>
                <w:sz w:val="18"/>
                <w:szCs w:val="18"/>
              </w:rPr>
              <w:t>75%</w:t>
            </w:r>
          </w:p>
        </w:tc>
      </w:tr>
    </w:tbl>
    <w:p w:rsidR="009A3CB0" w:rsidRPr="0098583E" w:rsidRDefault="009A3CB0" w:rsidP="009A3CB0">
      <w:pPr>
        <w:contextualSpacing/>
        <w:jc w:val="both"/>
        <w:rPr>
          <w:rFonts w:ascii="Tahoma" w:hAnsi="Tahoma" w:cs="Tahoma"/>
          <w:b/>
        </w:rPr>
      </w:pPr>
    </w:p>
    <w:p w:rsidR="009A3CB0" w:rsidRDefault="009A3CB0" w:rsidP="009A3CB0">
      <w:pPr>
        <w:contextualSpacing/>
        <w:jc w:val="both"/>
        <w:rPr>
          <w:rFonts w:ascii="Tahoma" w:hAnsi="Tahoma" w:cs="Tahoma"/>
          <w:b/>
        </w:rPr>
      </w:pPr>
      <w:r w:rsidRPr="0098583E">
        <w:rPr>
          <w:rFonts w:ascii="Tahoma" w:hAnsi="Tahoma" w:cs="Tahoma"/>
          <w:b/>
        </w:rPr>
        <w:t>3. Egzamin potwierdzający kwalifikacje zawodowe</w:t>
      </w:r>
    </w:p>
    <w:p w:rsidR="00E71DF9" w:rsidRDefault="00E71DF9" w:rsidP="009A3CB0">
      <w:pPr>
        <w:contextualSpacing/>
        <w:jc w:val="both"/>
        <w:rPr>
          <w:rFonts w:ascii="Tahoma" w:hAnsi="Tahoma" w:cs="Tahoma"/>
          <w:b/>
        </w:rPr>
      </w:pPr>
    </w:p>
    <w:p w:rsidR="00E71DF9" w:rsidRPr="00E71DF9" w:rsidRDefault="00E71DF9" w:rsidP="00E71DF9">
      <w:pPr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E71DF9">
        <w:rPr>
          <w:rFonts w:ascii="Tahoma" w:hAnsi="Tahoma" w:cs="Tahoma"/>
          <w:sz w:val="20"/>
          <w:szCs w:val="20"/>
        </w:rPr>
        <w:t>Egzamin zawodowy jest ‎formą oceny poziomu opanowania ‎przez os</w:t>
      </w:r>
      <w:r>
        <w:rPr>
          <w:rFonts w:ascii="Tahoma" w:hAnsi="Tahoma" w:cs="Tahoma"/>
          <w:sz w:val="20"/>
          <w:szCs w:val="20"/>
        </w:rPr>
        <w:t>oby wiadomości i umiejętności z </w:t>
      </w:r>
      <w:r w:rsidRPr="00E71DF9">
        <w:rPr>
          <w:rFonts w:ascii="Tahoma" w:hAnsi="Tahoma" w:cs="Tahoma"/>
          <w:sz w:val="20"/>
          <w:szCs w:val="20"/>
        </w:rPr>
        <w:t>zakresu ‎jednej kwalifikacji wyodrębnionej w ‎zawodzie, ustalonych w podstawie programowej kształcenia w zawodzie szkolnictwa branżowego.</w:t>
      </w:r>
    </w:p>
    <w:p w:rsidR="00E71DF9" w:rsidRPr="00E71DF9" w:rsidRDefault="00E71DF9" w:rsidP="00E71DF9">
      <w:pPr>
        <w:contextualSpacing/>
        <w:jc w:val="both"/>
        <w:rPr>
          <w:rFonts w:ascii="Tahoma" w:hAnsi="Tahoma" w:cs="Tahoma"/>
          <w:sz w:val="20"/>
          <w:szCs w:val="20"/>
        </w:rPr>
      </w:pPr>
      <w:r w:rsidRPr="00E71DF9">
        <w:rPr>
          <w:rFonts w:ascii="Tahoma" w:hAnsi="Tahoma" w:cs="Tahoma"/>
          <w:sz w:val="20"/>
          <w:szCs w:val="20"/>
        </w:rPr>
        <w:t>Egzamin zawodowy jest przeprowadzany na podstawie wymagań określonych w podstawie programowej kształcenia w zawodzie szkolnictwa branżowego.</w:t>
      </w:r>
    </w:p>
    <w:p w:rsidR="00E71DF9" w:rsidRDefault="00E71DF9" w:rsidP="00E71DF9">
      <w:pPr>
        <w:contextualSpacing/>
        <w:jc w:val="both"/>
        <w:rPr>
          <w:rFonts w:ascii="Tahoma" w:hAnsi="Tahoma" w:cs="Tahoma"/>
          <w:sz w:val="20"/>
          <w:szCs w:val="20"/>
        </w:rPr>
      </w:pPr>
    </w:p>
    <w:p w:rsidR="00E71DF9" w:rsidRPr="00E71DF9" w:rsidRDefault="00E71DF9" w:rsidP="00E71DF9">
      <w:pPr>
        <w:contextualSpacing/>
        <w:jc w:val="both"/>
        <w:rPr>
          <w:rFonts w:ascii="Tahoma" w:hAnsi="Tahoma" w:cs="Tahoma"/>
          <w:sz w:val="20"/>
          <w:szCs w:val="20"/>
        </w:rPr>
      </w:pPr>
      <w:r w:rsidRPr="00E71DF9">
        <w:rPr>
          <w:rFonts w:ascii="Tahoma" w:hAnsi="Tahoma" w:cs="Tahoma"/>
          <w:sz w:val="20"/>
          <w:szCs w:val="20"/>
        </w:rPr>
        <w:t>Z dniem 1 września 2019 r. weszły w życie przepisy wprowadzające egzamin zawodowy, dla którego obowiązują nowe podstawy programowe kształcenia w zawodach szkolnictwa branżowego z 16 maja 2019 r.</w:t>
      </w:r>
    </w:p>
    <w:p w:rsidR="00E71DF9" w:rsidRPr="00E71DF9" w:rsidRDefault="00E71DF9" w:rsidP="00E71DF9">
      <w:pPr>
        <w:contextualSpacing/>
        <w:jc w:val="both"/>
        <w:rPr>
          <w:rFonts w:ascii="Tahoma" w:hAnsi="Tahoma" w:cs="Tahoma"/>
          <w:sz w:val="20"/>
          <w:szCs w:val="20"/>
        </w:rPr>
      </w:pPr>
    </w:p>
    <w:p w:rsidR="00E71DF9" w:rsidRDefault="00E71DF9" w:rsidP="00E71DF9">
      <w:pPr>
        <w:contextualSpacing/>
        <w:jc w:val="both"/>
        <w:rPr>
          <w:rFonts w:ascii="Tahoma" w:hAnsi="Tahoma" w:cs="Tahoma"/>
          <w:sz w:val="20"/>
          <w:szCs w:val="20"/>
        </w:rPr>
      </w:pPr>
      <w:r w:rsidRPr="00E71DF9">
        <w:rPr>
          <w:rFonts w:ascii="Tahoma" w:hAnsi="Tahoma" w:cs="Tahoma"/>
          <w:sz w:val="20"/>
          <w:szCs w:val="20"/>
        </w:rPr>
        <w:t>Dla osób, które kształciły się wg podstawy programowej obowiązującej od 1 września 2012 r., przeprowadzany jest egzamin w formule 2012.</w:t>
      </w:r>
      <w:r>
        <w:rPr>
          <w:rFonts w:ascii="Tahoma" w:hAnsi="Tahoma" w:cs="Tahoma"/>
          <w:sz w:val="20"/>
          <w:szCs w:val="20"/>
        </w:rPr>
        <w:t xml:space="preserve"> </w:t>
      </w:r>
      <w:r w:rsidRPr="00E71DF9">
        <w:rPr>
          <w:rFonts w:ascii="Tahoma" w:hAnsi="Tahoma" w:cs="Tahoma"/>
          <w:sz w:val="20"/>
          <w:szCs w:val="20"/>
        </w:rPr>
        <w:t>Egzamin potwierdzający kwalifikacje w zawodzie – Formuła 2012 jest przeprowadzany do 31 października 2025 r., także jako egzamin eksternistyczny potwierdzający kwalifikacje w zawodzie dla osób, które‎ ukończyły gimnazjum albo ośmioletnią szkołę podstawową oraz ‎co najmniej dwa lata kształciły się lub pracowały w zawodzie, w którym ‎wyodrębniono daną ‎kwalifikację i złożyły wniosek o dopuszczenie do egzaminu, złożony nie później niż do 31 stycznia 2019 r.</w:t>
      </w:r>
    </w:p>
    <w:p w:rsidR="00E71DF9" w:rsidRPr="00E71DF9" w:rsidRDefault="00E71DF9" w:rsidP="00E71DF9">
      <w:pPr>
        <w:contextualSpacing/>
        <w:jc w:val="both"/>
        <w:rPr>
          <w:rFonts w:ascii="Tahoma" w:hAnsi="Tahoma" w:cs="Tahoma"/>
          <w:sz w:val="20"/>
          <w:szCs w:val="20"/>
        </w:rPr>
      </w:pPr>
    </w:p>
    <w:p w:rsidR="00E71DF9" w:rsidRDefault="00E71DF9" w:rsidP="00E71DF9">
      <w:pPr>
        <w:contextualSpacing/>
        <w:jc w:val="both"/>
        <w:rPr>
          <w:rFonts w:ascii="Tahoma" w:hAnsi="Tahoma" w:cs="Tahoma"/>
          <w:sz w:val="20"/>
          <w:szCs w:val="20"/>
        </w:rPr>
      </w:pPr>
      <w:r w:rsidRPr="00E71DF9">
        <w:rPr>
          <w:rFonts w:ascii="Tahoma" w:hAnsi="Tahoma" w:cs="Tahoma"/>
          <w:sz w:val="20"/>
          <w:szCs w:val="20"/>
        </w:rPr>
        <w:t>Dla osób, które kształciły się wg podstawy programowej obowiązującej od 1 września 2017 r., przeprowadzany jest egzamin w formule 2017.</w:t>
      </w:r>
      <w:r w:rsidRPr="00E71DF9">
        <w:t xml:space="preserve"> </w:t>
      </w:r>
      <w:r w:rsidRPr="00E71DF9">
        <w:rPr>
          <w:rFonts w:ascii="Tahoma" w:hAnsi="Tahoma" w:cs="Tahoma"/>
          <w:sz w:val="20"/>
          <w:szCs w:val="20"/>
        </w:rPr>
        <w:t>Do egzaminu potwierdzającego kwalifikacje w zawodzie przeprowadzanego zgodnie z przepisami ustawy o systemie oświaty w brzmieniu obowiązującym przed 1 września 2019 r. i w oparciu o podstawę programową kształcenia w</w:t>
      </w:r>
      <w:r>
        <w:rPr>
          <w:rFonts w:ascii="Tahoma" w:hAnsi="Tahoma" w:cs="Tahoma"/>
          <w:sz w:val="20"/>
          <w:szCs w:val="20"/>
        </w:rPr>
        <w:t xml:space="preserve"> zawodach z 2017 r. przystępują m.in.:</w:t>
      </w:r>
    </w:p>
    <w:p w:rsidR="00E71DF9" w:rsidRDefault="00E71DF9" w:rsidP="00E71DF9">
      <w:pPr>
        <w:pStyle w:val="Akapitzlist"/>
        <w:numPr>
          <w:ilvl w:val="0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E71DF9">
        <w:rPr>
          <w:rFonts w:ascii="Tahoma" w:hAnsi="Tahoma" w:cs="Tahoma"/>
          <w:sz w:val="20"/>
          <w:szCs w:val="20"/>
        </w:rPr>
        <w:t>absolwenci czteroletniego technikum, którzy realizowali podstawę programową z 2017 roku – do zakończenia roku szkolnego 2026/2027,</w:t>
      </w:r>
    </w:p>
    <w:p w:rsidR="00E71DF9" w:rsidRDefault="00E71DF9" w:rsidP="00E71DF9">
      <w:pPr>
        <w:pStyle w:val="Akapitzlist"/>
        <w:numPr>
          <w:ilvl w:val="0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E71DF9">
        <w:rPr>
          <w:rFonts w:ascii="Tahoma" w:hAnsi="Tahoma" w:cs="Tahoma"/>
          <w:sz w:val="20"/>
          <w:szCs w:val="20"/>
        </w:rPr>
        <w:t>absolwenci branżowej szkoły I stopnia, którzy realizowali podstawę programową z 2017 roku – do zakończenia roku szkolnego 2025/2026,</w:t>
      </w:r>
    </w:p>
    <w:p w:rsidR="00E71DF9" w:rsidRDefault="00E71DF9" w:rsidP="00E71DF9">
      <w:pPr>
        <w:pStyle w:val="Akapitzlist"/>
        <w:numPr>
          <w:ilvl w:val="0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E71DF9">
        <w:rPr>
          <w:rFonts w:ascii="Tahoma" w:hAnsi="Tahoma" w:cs="Tahoma"/>
          <w:sz w:val="20"/>
          <w:szCs w:val="20"/>
        </w:rPr>
        <w:t>absolwenci szkoły policealnej, którzy realizowali podstawę pr</w:t>
      </w:r>
      <w:r>
        <w:rPr>
          <w:rFonts w:ascii="Tahoma" w:hAnsi="Tahoma" w:cs="Tahoma"/>
          <w:sz w:val="20"/>
          <w:szCs w:val="20"/>
        </w:rPr>
        <w:t>ogramową z 2017 roku – do </w:t>
      </w:r>
      <w:r w:rsidRPr="00E71DF9">
        <w:rPr>
          <w:rFonts w:ascii="Tahoma" w:hAnsi="Tahoma" w:cs="Tahoma"/>
          <w:sz w:val="20"/>
          <w:szCs w:val="20"/>
        </w:rPr>
        <w:t>zakończenia roku szkolnego 2025/2026,</w:t>
      </w:r>
    </w:p>
    <w:p w:rsidR="00E71DF9" w:rsidRDefault="00E71DF9" w:rsidP="00E71DF9">
      <w:pPr>
        <w:pStyle w:val="Akapitzlist"/>
        <w:numPr>
          <w:ilvl w:val="0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E71DF9">
        <w:rPr>
          <w:rFonts w:ascii="Tahoma" w:hAnsi="Tahoma" w:cs="Tahoma"/>
          <w:sz w:val="20"/>
          <w:szCs w:val="20"/>
        </w:rPr>
        <w:lastRenderedPageBreak/>
        <w:t xml:space="preserve">osoby, które ukończyły kwalifikacyjny kurs zawodowy prowadzony w oparciu o podstawę programową z 2017 r. – </w:t>
      </w:r>
      <w:r>
        <w:rPr>
          <w:rFonts w:ascii="Tahoma" w:hAnsi="Tahoma" w:cs="Tahoma"/>
          <w:sz w:val="20"/>
          <w:szCs w:val="20"/>
        </w:rPr>
        <w:t xml:space="preserve">do dnia 31 października 2027 r., </w:t>
      </w:r>
    </w:p>
    <w:p w:rsidR="00E71DF9" w:rsidRDefault="00E71DF9" w:rsidP="00E71DF9">
      <w:pPr>
        <w:pStyle w:val="Akapitzlist"/>
        <w:numPr>
          <w:ilvl w:val="0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E71DF9">
        <w:rPr>
          <w:rFonts w:ascii="Tahoma" w:hAnsi="Tahoma" w:cs="Tahoma"/>
          <w:sz w:val="20"/>
          <w:szCs w:val="20"/>
        </w:rPr>
        <w:t>osoby spełniające warunki określone w przepisach w sprawie egzaminów eksternistycznych, które w okresie od 31 stycznia 2019 r. do 31 stycznia 2021 r. po raz pierwszy złożyły wniosek o dopuszczenie do egzaminu eksternistycznego potwierdzającego kwalifik</w:t>
      </w:r>
      <w:r>
        <w:rPr>
          <w:rFonts w:ascii="Tahoma" w:hAnsi="Tahoma" w:cs="Tahoma"/>
          <w:sz w:val="20"/>
          <w:szCs w:val="20"/>
        </w:rPr>
        <w:t>acje w zawodzie z </w:t>
      </w:r>
      <w:r w:rsidRPr="00E71DF9">
        <w:rPr>
          <w:rFonts w:ascii="Tahoma" w:hAnsi="Tahoma" w:cs="Tahoma"/>
          <w:sz w:val="20"/>
          <w:szCs w:val="20"/>
        </w:rPr>
        <w:t>zakresu co najmniej jednej z kwalifikacji wyodrębnio</w:t>
      </w:r>
      <w:r>
        <w:rPr>
          <w:rFonts w:ascii="Tahoma" w:hAnsi="Tahoma" w:cs="Tahoma"/>
          <w:sz w:val="20"/>
          <w:szCs w:val="20"/>
        </w:rPr>
        <w:t>nych w danym zawodzie zgodnie z </w:t>
      </w:r>
      <w:r w:rsidRPr="00E71DF9">
        <w:rPr>
          <w:rFonts w:ascii="Tahoma" w:hAnsi="Tahoma" w:cs="Tahoma"/>
          <w:sz w:val="20"/>
          <w:szCs w:val="20"/>
        </w:rPr>
        <w:t>podstawą programową k</w:t>
      </w:r>
      <w:r>
        <w:rPr>
          <w:rFonts w:ascii="Tahoma" w:hAnsi="Tahoma" w:cs="Tahoma"/>
          <w:sz w:val="20"/>
          <w:szCs w:val="20"/>
        </w:rPr>
        <w:t xml:space="preserve">ształcenia w zawodach z 2017 r., </w:t>
      </w:r>
    </w:p>
    <w:p w:rsidR="00E71DF9" w:rsidRDefault="002365CD" w:rsidP="00E71DF9">
      <w:pPr>
        <w:pStyle w:val="Akapitzlist"/>
        <w:numPr>
          <w:ilvl w:val="0"/>
          <w:numId w:val="8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Pr="00E71DF9">
        <w:rPr>
          <w:rFonts w:ascii="Tahoma" w:hAnsi="Tahoma" w:cs="Tahoma"/>
          <w:sz w:val="20"/>
          <w:szCs w:val="20"/>
        </w:rPr>
        <w:t>rzystępujący</w:t>
      </w:r>
      <w:r w:rsidR="00E71DF9" w:rsidRPr="00E71DF9">
        <w:rPr>
          <w:rFonts w:ascii="Tahoma" w:hAnsi="Tahoma" w:cs="Tahoma"/>
          <w:sz w:val="20"/>
          <w:szCs w:val="20"/>
        </w:rPr>
        <w:t xml:space="preserve"> do egzaminu eksternistycznego potwierdzającego kwalifikacje w zawodzie absolwenci branżowej szkoły I </w:t>
      </w:r>
      <w:r w:rsidRPr="00E71DF9">
        <w:rPr>
          <w:rFonts w:ascii="Tahoma" w:hAnsi="Tahoma" w:cs="Tahoma"/>
          <w:sz w:val="20"/>
          <w:szCs w:val="20"/>
        </w:rPr>
        <w:t>stopnia, czteroletniego</w:t>
      </w:r>
      <w:r w:rsidR="00E71DF9" w:rsidRPr="00E71DF9">
        <w:rPr>
          <w:rFonts w:ascii="Tahoma" w:hAnsi="Tahoma" w:cs="Tahoma"/>
          <w:sz w:val="20"/>
          <w:szCs w:val="20"/>
        </w:rPr>
        <w:t xml:space="preserve"> technikum i szkoły policealnej, </w:t>
      </w:r>
      <w:r w:rsidRPr="00E71DF9">
        <w:rPr>
          <w:rFonts w:ascii="Tahoma" w:hAnsi="Tahoma" w:cs="Tahoma"/>
          <w:sz w:val="20"/>
          <w:szCs w:val="20"/>
        </w:rPr>
        <w:t>w  których kształcenie</w:t>
      </w:r>
      <w:r w:rsidR="00E71DF9" w:rsidRPr="00E71DF9">
        <w:rPr>
          <w:rFonts w:ascii="Tahoma" w:hAnsi="Tahoma" w:cs="Tahoma"/>
          <w:sz w:val="20"/>
          <w:szCs w:val="20"/>
        </w:rPr>
        <w:t xml:space="preserve"> było realizowane zgodnie z podstawą programową z 2017 roku, </w:t>
      </w:r>
    </w:p>
    <w:p w:rsidR="00E71DF9" w:rsidRDefault="00E71DF9" w:rsidP="00E71DF9">
      <w:pPr>
        <w:pStyle w:val="Akapitzlist"/>
        <w:numPr>
          <w:ilvl w:val="0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E71DF9">
        <w:rPr>
          <w:rFonts w:ascii="Tahoma" w:hAnsi="Tahoma" w:cs="Tahoma"/>
          <w:sz w:val="20"/>
          <w:szCs w:val="20"/>
        </w:rPr>
        <w:t xml:space="preserve">osoby, które ukończyły kwalifikacyjny kurs zawodowy przeprowadzany zgodnie z podstawą programową z 2017 roku, które przystępują do egzaminu potwierdzającego kwalifikacje w zawodzie lub jego części po raz trzeci lub kolejny – do 31 sierpnia 2028 r., </w:t>
      </w:r>
    </w:p>
    <w:p w:rsidR="00E71DF9" w:rsidRPr="00E71DF9" w:rsidRDefault="002365CD" w:rsidP="00E71DF9">
      <w:pPr>
        <w:pStyle w:val="Akapitzlist"/>
        <w:numPr>
          <w:ilvl w:val="0"/>
          <w:numId w:val="8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</w:t>
      </w:r>
      <w:r w:rsidRPr="00E71DF9">
        <w:rPr>
          <w:rFonts w:ascii="Tahoma" w:hAnsi="Tahoma" w:cs="Tahoma"/>
          <w:sz w:val="20"/>
          <w:szCs w:val="20"/>
        </w:rPr>
        <w:t>soby</w:t>
      </w:r>
      <w:r w:rsidR="00E71DF9" w:rsidRPr="00E71DF9">
        <w:rPr>
          <w:rFonts w:ascii="Tahoma" w:hAnsi="Tahoma" w:cs="Tahoma"/>
          <w:sz w:val="20"/>
          <w:szCs w:val="20"/>
        </w:rPr>
        <w:t xml:space="preserve"> dorosłe, które ukończyły praktyczną naukę zawodu dorosłych lub przyuczenie do pracy dorosłych, jeżeli program przyuczenia uwzględniał wymagania określone w podstawie programowej kształcenia w zawodach z 2017 r. zgłoszonych przez starostę do okręgowej komisji egzaminacyjnej – do 31 października 2027 r</w:t>
      </w:r>
    </w:p>
    <w:p w:rsidR="00E71DF9" w:rsidRPr="00E71DF9" w:rsidRDefault="00E71DF9" w:rsidP="00E71DF9">
      <w:pPr>
        <w:contextualSpacing/>
        <w:jc w:val="both"/>
        <w:rPr>
          <w:rFonts w:ascii="Tahoma" w:hAnsi="Tahoma" w:cs="Tahoma"/>
          <w:sz w:val="20"/>
          <w:szCs w:val="20"/>
        </w:rPr>
      </w:pPr>
    </w:p>
    <w:p w:rsidR="00E71DF9" w:rsidRPr="00E71DF9" w:rsidRDefault="00E71DF9" w:rsidP="00E71DF9">
      <w:pPr>
        <w:contextualSpacing/>
        <w:jc w:val="both"/>
        <w:rPr>
          <w:rFonts w:ascii="Tahoma" w:hAnsi="Tahoma" w:cs="Tahoma"/>
          <w:sz w:val="20"/>
          <w:szCs w:val="20"/>
        </w:rPr>
      </w:pPr>
    </w:p>
    <w:p w:rsidR="00E71DF9" w:rsidRDefault="00E71DF9" w:rsidP="00E71DF9">
      <w:pPr>
        <w:contextualSpacing/>
        <w:jc w:val="both"/>
      </w:pPr>
      <w:r w:rsidRPr="00E71DF9">
        <w:rPr>
          <w:rFonts w:ascii="Tahoma" w:hAnsi="Tahoma" w:cs="Tahoma"/>
          <w:sz w:val="20"/>
          <w:szCs w:val="20"/>
        </w:rPr>
        <w:t>Dla osób, które kształcą się lub kształciły wg podstawy programowej o</w:t>
      </w:r>
      <w:r>
        <w:rPr>
          <w:rFonts w:ascii="Tahoma" w:hAnsi="Tahoma" w:cs="Tahoma"/>
          <w:sz w:val="20"/>
          <w:szCs w:val="20"/>
        </w:rPr>
        <w:t>bowiązującej od 1 września 2019 </w:t>
      </w:r>
      <w:r w:rsidRPr="00E71DF9">
        <w:rPr>
          <w:rFonts w:ascii="Tahoma" w:hAnsi="Tahoma" w:cs="Tahoma"/>
          <w:sz w:val="20"/>
          <w:szCs w:val="20"/>
        </w:rPr>
        <w:t xml:space="preserve">r., przeprowadzany </w:t>
      </w:r>
      <w:r w:rsidR="002365CD" w:rsidRPr="00E71DF9">
        <w:rPr>
          <w:rFonts w:ascii="Tahoma" w:hAnsi="Tahoma" w:cs="Tahoma"/>
          <w:sz w:val="20"/>
          <w:szCs w:val="20"/>
        </w:rPr>
        <w:t>jest egzamin</w:t>
      </w:r>
      <w:r w:rsidRPr="00E71DF9">
        <w:rPr>
          <w:rFonts w:ascii="Tahoma" w:hAnsi="Tahoma" w:cs="Tahoma"/>
          <w:sz w:val="20"/>
          <w:szCs w:val="20"/>
        </w:rPr>
        <w:t xml:space="preserve"> w formule 2019.</w:t>
      </w:r>
      <w:r w:rsidRPr="00E71DF9">
        <w:t xml:space="preserve"> </w:t>
      </w:r>
    </w:p>
    <w:p w:rsidR="00E71DF9" w:rsidRDefault="00E71DF9" w:rsidP="00E71DF9">
      <w:pPr>
        <w:contextualSpacing/>
        <w:jc w:val="both"/>
      </w:pPr>
    </w:p>
    <w:p w:rsidR="00E71DF9" w:rsidRDefault="00E71DF9" w:rsidP="00E71DF9">
      <w:pPr>
        <w:contextualSpacing/>
        <w:jc w:val="both"/>
        <w:rPr>
          <w:rFonts w:ascii="Tahoma" w:hAnsi="Tahoma" w:cs="Tahoma"/>
          <w:sz w:val="20"/>
          <w:szCs w:val="20"/>
        </w:rPr>
      </w:pPr>
      <w:r w:rsidRPr="00E71DF9">
        <w:rPr>
          <w:rFonts w:ascii="Tahoma" w:hAnsi="Tahoma" w:cs="Tahoma"/>
          <w:sz w:val="20"/>
          <w:szCs w:val="20"/>
        </w:rPr>
        <w:t xml:space="preserve">Do egzaminu zawodowego przystępują uczniowie i słuchacze szkół, </w:t>
      </w:r>
      <w:r w:rsidR="002365CD" w:rsidRPr="00E71DF9">
        <w:rPr>
          <w:rFonts w:ascii="Tahoma" w:hAnsi="Tahoma" w:cs="Tahoma"/>
          <w:sz w:val="20"/>
          <w:szCs w:val="20"/>
        </w:rPr>
        <w:t>w których</w:t>
      </w:r>
      <w:r w:rsidRPr="00E71DF9">
        <w:rPr>
          <w:rFonts w:ascii="Tahoma" w:hAnsi="Tahoma" w:cs="Tahoma"/>
          <w:sz w:val="20"/>
          <w:szCs w:val="20"/>
        </w:rPr>
        <w:t xml:space="preserve"> kształcenie </w:t>
      </w:r>
      <w:r w:rsidR="002365CD" w:rsidRPr="00E71DF9">
        <w:rPr>
          <w:rFonts w:ascii="Tahoma" w:hAnsi="Tahoma" w:cs="Tahoma"/>
          <w:sz w:val="20"/>
          <w:szCs w:val="20"/>
        </w:rPr>
        <w:t>jest realizowane</w:t>
      </w:r>
      <w:r w:rsidRPr="00E71DF9">
        <w:rPr>
          <w:rFonts w:ascii="Tahoma" w:hAnsi="Tahoma" w:cs="Tahoma"/>
          <w:sz w:val="20"/>
          <w:szCs w:val="20"/>
        </w:rPr>
        <w:t xml:space="preserve"> zgodnie z podstawami programowymi kształcenia w zawodach szkolnictwa branżowego:</w:t>
      </w:r>
    </w:p>
    <w:p w:rsidR="00E71DF9" w:rsidRDefault="00E71DF9" w:rsidP="00E71DF9">
      <w:pPr>
        <w:pStyle w:val="Akapitzlist"/>
        <w:numPr>
          <w:ilvl w:val="0"/>
          <w:numId w:val="9"/>
        </w:numPr>
        <w:jc w:val="both"/>
        <w:rPr>
          <w:rFonts w:ascii="Tahoma" w:hAnsi="Tahoma" w:cs="Tahoma"/>
          <w:sz w:val="20"/>
          <w:szCs w:val="20"/>
        </w:rPr>
      </w:pPr>
      <w:r w:rsidRPr="00E71DF9">
        <w:rPr>
          <w:rFonts w:ascii="Tahoma" w:hAnsi="Tahoma" w:cs="Tahoma"/>
          <w:sz w:val="20"/>
          <w:szCs w:val="20"/>
        </w:rPr>
        <w:t>uczniowie branżowych szkół I stopnia niebędący młodocianymi pracownikami,</w:t>
      </w:r>
    </w:p>
    <w:p w:rsidR="00E71DF9" w:rsidRDefault="00E71DF9" w:rsidP="00E71DF9">
      <w:pPr>
        <w:pStyle w:val="Akapitzlist"/>
        <w:numPr>
          <w:ilvl w:val="0"/>
          <w:numId w:val="9"/>
        </w:numPr>
        <w:jc w:val="both"/>
        <w:rPr>
          <w:rFonts w:ascii="Tahoma" w:hAnsi="Tahoma" w:cs="Tahoma"/>
          <w:sz w:val="20"/>
          <w:szCs w:val="20"/>
        </w:rPr>
      </w:pPr>
      <w:r w:rsidRPr="00E71DF9">
        <w:rPr>
          <w:rFonts w:ascii="Tahoma" w:hAnsi="Tahoma" w:cs="Tahoma"/>
          <w:sz w:val="20"/>
          <w:szCs w:val="20"/>
        </w:rPr>
        <w:t>uczniowie branżowych szkół I stopnia będący młodocianymi pracownikami zatrudnionymi w celu przygotowania zawodowego u pracodawcy niebędącego rzemieślnikiem,</w:t>
      </w:r>
    </w:p>
    <w:p w:rsidR="00E71DF9" w:rsidRDefault="00E71DF9" w:rsidP="00E71DF9">
      <w:pPr>
        <w:pStyle w:val="Akapitzlist"/>
        <w:numPr>
          <w:ilvl w:val="0"/>
          <w:numId w:val="9"/>
        </w:numPr>
        <w:jc w:val="both"/>
        <w:rPr>
          <w:rFonts w:ascii="Tahoma" w:hAnsi="Tahoma" w:cs="Tahoma"/>
          <w:sz w:val="20"/>
          <w:szCs w:val="20"/>
        </w:rPr>
      </w:pPr>
      <w:r w:rsidRPr="00E71DF9">
        <w:rPr>
          <w:rFonts w:ascii="Tahoma" w:hAnsi="Tahoma" w:cs="Tahoma"/>
          <w:sz w:val="20"/>
          <w:szCs w:val="20"/>
        </w:rPr>
        <w:t>uczniowie techników,</w:t>
      </w:r>
    </w:p>
    <w:p w:rsidR="00E71DF9" w:rsidRDefault="00E71DF9" w:rsidP="00E71DF9">
      <w:pPr>
        <w:pStyle w:val="Akapitzlist"/>
        <w:numPr>
          <w:ilvl w:val="0"/>
          <w:numId w:val="9"/>
        </w:numPr>
        <w:jc w:val="both"/>
        <w:rPr>
          <w:rFonts w:ascii="Tahoma" w:hAnsi="Tahoma" w:cs="Tahoma"/>
          <w:sz w:val="20"/>
          <w:szCs w:val="20"/>
        </w:rPr>
      </w:pPr>
      <w:r w:rsidRPr="00E71DF9">
        <w:rPr>
          <w:rFonts w:ascii="Tahoma" w:hAnsi="Tahoma" w:cs="Tahoma"/>
          <w:sz w:val="20"/>
          <w:szCs w:val="20"/>
        </w:rPr>
        <w:t>słuchacze szkół policealnych,</w:t>
      </w:r>
    </w:p>
    <w:p w:rsidR="00E71DF9" w:rsidRDefault="00E71DF9" w:rsidP="00E71DF9">
      <w:pPr>
        <w:pStyle w:val="Akapitzlist"/>
        <w:numPr>
          <w:ilvl w:val="0"/>
          <w:numId w:val="9"/>
        </w:numPr>
        <w:jc w:val="both"/>
        <w:rPr>
          <w:rFonts w:ascii="Tahoma" w:hAnsi="Tahoma" w:cs="Tahoma"/>
          <w:sz w:val="20"/>
          <w:szCs w:val="20"/>
        </w:rPr>
      </w:pPr>
      <w:r w:rsidRPr="00E71DF9">
        <w:rPr>
          <w:rFonts w:ascii="Tahoma" w:hAnsi="Tahoma" w:cs="Tahoma"/>
          <w:sz w:val="20"/>
          <w:szCs w:val="20"/>
        </w:rPr>
        <w:t>słuchacze branżowych szkół II stopnia.</w:t>
      </w:r>
    </w:p>
    <w:p w:rsidR="00E71DF9" w:rsidRDefault="00E71DF9" w:rsidP="00E71DF9">
      <w:pPr>
        <w:jc w:val="both"/>
        <w:rPr>
          <w:rFonts w:ascii="Tahoma" w:hAnsi="Tahoma" w:cs="Tahoma"/>
          <w:sz w:val="20"/>
          <w:szCs w:val="20"/>
        </w:rPr>
      </w:pPr>
    </w:p>
    <w:p w:rsidR="00E71DF9" w:rsidRPr="00E71DF9" w:rsidRDefault="00E71DF9" w:rsidP="00E71DF9">
      <w:pPr>
        <w:jc w:val="both"/>
        <w:rPr>
          <w:rFonts w:ascii="Tahoma" w:hAnsi="Tahoma" w:cs="Tahoma"/>
          <w:sz w:val="20"/>
          <w:szCs w:val="20"/>
        </w:rPr>
      </w:pPr>
      <w:r w:rsidRPr="00E71DF9">
        <w:rPr>
          <w:rFonts w:ascii="Tahoma" w:hAnsi="Tahoma" w:cs="Tahoma"/>
          <w:sz w:val="20"/>
          <w:szCs w:val="20"/>
        </w:rPr>
        <w:t xml:space="preserve">Najważniejsze zmiany w formule 2019 egzaminu w odniesieniu do egzaminów </w:t>
      </w:r>
      <w:r w:rsidR="002365CD" w:rsidRPr="00E71DF9">
        <w:rPr>
          <w:rFonts w:ascii="Tahoma" w:hAnsi="Tahoma" w:cs="Tahoma"/>
          <w:sz w:val="20"/>
          <w:szCs w:val="20"/>
        </w:rPr>
        <w:t>przeprowadzanych w</w:t>
      </w:r>
      <w:r w:rsidR="002365CD">
        <w:rPr>
          <w:rFonts w:ascii="Tahoma" w:hAnsi="Tahoma" w:cs="Tahoma"/>
          <w:sz w:val="20"/>
          <w:szCs w:val="20"/>
        </w:rPr>
        <w:t> </w:t>
      </w:r>
      <w:r w:rsidRPr="00E71DF9">
        <w:rPr>
          <w:rFonts w:ascii="Tahoma" w:hAnsi="Tahoma" w:cs="Tahoma"/>
          <w:sz w:val="20"/>
          <w:szCs w:val="20"/>
        </w:rPr>
        <w:t>formułach 2012 i 2017 to:</w:t>
      </w:r>
    </w:p>
    <w:p w:rsidR="002365CD" w:rsidRDefault="00E71DF9" w:rsidP="00E71DF9">
      <w:pPr>
        <w:pStyle w:val="Akapitzlist"/>
        <w:numPr>
          <w:ilvl w:val="0"/>
          <w:numId w:val="10"/>
        </w:numPr>
        <w:jc w:val="both"/>
        <w:rPr>
          <w:rFonts w:ascii="Tahoma" w:hAnsi="Tahoma" w:cs="Tahoma"/>
          <w:sz w:val="20"/>
          <w:szCs w:val="20"/>
        </w:rPr>
      </w:pPr>
      <w:r w:rsidRPr="002365CD">
        <w:rPr>
          <w:rFonts w:ascii="Tahoma" w:hAnsi="Tahoma" w:cs="Tahoma"/>
          <w:sz w:val="20"/>
          <w:szCs w:val="20"/>
        </w:rPr>
        <w:t>inne podstawy programowe, a tym samym inne kwalifikacje oraz zawody, w których przeprowadzany jest egzamin,</w:t>
      </w:r>
    </w:p>
    <w:p w:rsidR="002365CD" w:rsidRDefault="00E71DF9" w:rsidP="00E71DF9">
      <w:pPr>
        <w:pStyle w:val="Akapitzlist"/>
        <w:numPr>
          <w:ilvl w:val="0"/>
          <w:numId w:val="10"/>
        </w:numPr>
        <w:jc w:val="both"/>
        <w:rPr>
          <w:rFonts w:ascii="Tahoma" w:hAnsi="Tahoma" w:cs="Tahoma"/>
          <w:sz w:val="20"/>
          <w:szCs w:val="20"/>
        </w:rPr>
      </w:pPr>
      <w:r w:rsidRPr="002365CD">
        <w:rPr>
          <w:rFonts w:ascii="Tahoma" w:hAnsi="Tahoma" w:cs="Tahoma"/>
          <w:sz w:val="20"/>
          <w:szCs w:val="20"/>
        </w:rPr>
        <w:t>egzamin jest obowiązkowy dla uczniów i słuchaczy – nieprzystąpienie do egzaminu skutkuje nieotrzymaniem świadectwa ukończenia danego roku szkolnego lub semestru,</w:t>
      </w:r>
    </w:p>
    <w:p w:rsidR="002365CD" w:rsidRDefault="00E71DF9" w:rsidP="00E71DF9">
      <w:pPr>
        <w:pStyle w:val="Akapitzlist"/>
        <w:numPr>
          <w:ilvl w:val="0"/>
          <w:numId w:val="10"/>
        </w:numPr>
        <w:jc w:val="both"/>
        <w:rPr>
          <w:rFonts w:ascii="Tahoma" w:hAnsi="Tahoma" w:cs="Tahoma"/>
          <w:sz w:val="20"/>
          <w:szCs w:val="20"/>
        </w:rPr>
      </w:pPr>
      <w:r w:rsidRPr="002365CD">
        <w:rPr>
          <w:rFonts w:ascii="Tahoma" w:hAnsi="Tahoma" w:cs="Tahoma"/>
          <w:sz w:val="20"/>
          <w:szCs w:val="20"/>
        </w:rPr>
        <w:t>część pisemna egzaminu przeprowadzana jest wyłącznie przy komputerze, za wyjątkiem osób wnioskujących o dostosowanie warunków przeprowadzania egzaminu,</w:t>
      </w:r>
    </w:p>
    <w:p w:rsidR="00E71DF9" w:rsidRPr="002365CD" w:rsidRDefault="00E71DF9" w:rsidP="00E71DF9">
      <w:pPr>
        <w:pStyle w:val="Akapitzlist"/>
        <w:numPr>
          <w:ilvl w:val="0"/>
          <w:numId w:val="10"/>
        </w:numPr>
        <w:jc w:val="both"/>
        <w:rPr>
          <w:rFonts w:ascii="Tahoma" w:hAnsi="Tahoma" w:cs="Tahoma"/>
          <w:sz w:val="20"/>
          <w:szCs w:val="20"/>
        </w:rPr>
      </w:pPr>
      <w:r w:rsidRPr="002365CD">
        <w:rPr>
          <w:rFonts w:ascii="Tahoma" w:hAnsi="Tahoma" w:cs="Tahoma"/>
          <w:sz w:val="20"/>
          <w:szCs w:val="20"/>
        </w:rPr>
        <w:t>jawność zadań w części praktycznej we wskazanych w komunikacie Dyrektora CKE kwalifikacjach.</w:t>
      </w:r>
    </w:p>
    <w:p w:rsidR="00E71DF9" w:rsidRDefault="00E71DF9" w:rsidP="00E71DF9">
      <w:pPr>
        <w:contextualSpacing/>
        <w:jc w:val="both"/>
        <w:rPr>
          <w:rFonts w:ascii="Tahoma" w:hAnsi="Tahoma" w:cs="Tahoma"/>
          <w:sz w:val="20"/>
          <w:szCs w:val="20"/>
        </w:rPr>
      </w:pPr>
    </w:p>
    <w:p w:rsidR="00E71DF9" w:rsidRPr="00E71DF9" w:rsidRDefault="00E71DF9" w:rsidP="00E71DF9">
      <w:pPr>
        <w:contextualSpacing/>
        <w:jc w:val="both"/>
        <w:rPr>
          <w:rFonts w:ascii="Tahoma" w:hAnsi="Tahoma" w:cs="Tahoma"/>
          <w:sz w:val="20"/>
          <w:szCs w:val="20"/>
        </w:rPr>
      </w:pPr>
    </w:p>
    <w:p w:rsidR="00E71DF9" w:rsidRPr="00E71DF9" w:rsidRDefault="00E71DF9" w:rsidP="009A3CB0">
      <w:pPr>
        <w:contextualSpacing/>
        <w:jc w:val="both"/>
        <w:rPr>
          <w:rFonts w:ascii="Tahoma" w:hAnsi="Tahoma" w:cs="Tahoma"/>
          <w:sz w:val="20"/>
          <w:szCs w:val="20"/>
        </w:rPr>
      </w:pPr>
      <w:r w:rsidRPr="00E71DF9">
        <w:rPr>
          <w:rFonts w:ascii="Tahoma" w:hAnsi="Tahoma" w:cs="Tahoma"/>
          <w:sz w:val="20"/>
          <w:szCs w:val="20"/>
        </w:rPr>
        <w:t xml:space="preserve">Poniżej znajduje się zbiorcza informacja dotycząca egzaminy zawodowego w trzech formułach. </w:t>
      </w:r>
    </w:p>
    <w:p w:rsidR="009A3CB0" w:rsidRPr="0098583E" w:rsidRDefault="009A3CB0" w:rsidP="009A3CB0">
      <w:pPr>
        <w:jc w:val="both"/>
        <w:rPr>
          <w:rFonts w:ascii="Tahoma" w:hAnsi="Tahoma" w:cs="Tahoma"/>
          <w:b/>
          <w:sz w:val="20"/>
          <w:szCs w:val="20"/>
        </w:rPr>
      </w:pPr>
    </w:p>
    <w:p w:rsidR="009A3CB0" w:rsidRPr="0098583E" w:rsidRDefault="009A3CB0" w:rsidP="009A3CB0">
      <w:pPr>
        <w:numPr>
          <w:ilvl w:val="0"/>
          <w:numId w:val="1"/>
        </w:numPr>
        <w:contextualSpacing/>
        <w:jc w:val="both"/>
        <w:rPr>
          <w:rFonts w:ascii="Tahoma" w:hAnsi="Tahoma" w:cs="Tahoma"/>
          <w:b/>
          <w:sz w:val="22"/>
          <w:szCs w:val="22"/>
        </w:rPr>
      </w:pPr>
      <w:r w:rsidRPr="0098583E">
        <w:rPr>
          <w:rFonts w:ascii="Tahoma" w:hAnsi="Tahoma" w:cs="Tahoma"/>
          <w:b/>
          <w:sz w:val="22"/>
          <w:szCs w:val="22"/>
        </w:rPr>
        <w:t>Technika</w:t>
      </w:r>
    </w:p>
    <w:p w:rsidR="009A3CB0" w:rsidRPr="0098583E" w:rsidRDefault="009A3CB0" w:rsidP="009A3CB0">
      <w:pPr>
        <w:ind w:firstLine="360"/>
        <w:jc w:val="both"/>
        <w:rPr>
          <w:rFonts w:ascii="Tahoma" w:hAnsi="Tahoma" w:cs="Tahoma"/>
          <w:sz w:val="20"/>
          <w:szCs w:val="20"/>
        </w:rPr>
      </w:pPr>
    </w:p>
    <w:p w:rsidR="009A3CB0" w:rsidRPr="0098583E" w:rsidRDefault="009A3CB0" w:rsidP="009A3CB0">
      <w:pPr>
        <w:ind w:firstLine="360"/>
        <w:jc w:val="both"/>
        <w:rPr>
          <w:rFonts w:ascii="Tahoma" w:hAnsi="Tahoma" w:cs="Tahoma"/>
          <w:b/>
          <w:sz w:val="20"/>
          <w:szCs w:val="20"/>
        </w:rPr>
      </w:pPr>
      <w:r w:rsidRPr="0098583E">
        <w:rPr>
          <w:rFonts w:ascii="Tahoma" w:hAnsi="Tahoma" w:cs="Tahoma"/>
          <w:sz w:val="20"/>
          <w:szCs w:val="20"/>
        </w:rPr>
        <w:t>Do egzaminu potwierdzającego kwalifikacje zawodowe w roku szkolnym 2023/24</w:t>
      </w:r>
      <w:r w:rsidRPr="0098583E">
        <w:rPr>
          <w:rFonts w:ascii="Tahoma" w:hAnsi="Tahoma" w:cs="Tahoma"/>
          <w:b/>
          <w:sz w:val="20"/>
          <w:szCs w:val="20"/>
        </w:rPr>
        <w:t xml:space="preserve"> </w:t>
      </w:r>
      <w:r w:rsidRPr="0098583E">
        <w:rPr>
          <w:rFonts w:ascii="Tahoma" w:hAnsi="Tahoma" w:cs="Tahoma"/>
          <w:sz w:val="20"/>
          <w:szCs w:val="20"/>
        </w:rPr>
        <w:t xml:space="preserve">przystąpiło łącznie </w:t>
      </w:r>
      <w:r w:rsidRPr="0098583E">
        <w:rPr>
          <w:rFonts w:ascii="Tahoma" w:hAnsi="Tahoma" w:cs="Tahoma"/>
          <w:b/>
          <w:sz w:val="20"/>
          <w:szCs w:val="20"/>
        </w:rPr>
        <w:t>1.243 uczniów techników.</w:t>
      </w:r>
      <w:r w:rsidRPr="0098583E">
        <w:rPr>
          <w:rFonts w:ascii="Tahoma" w:hAnsi="Tahoma" w:cs="Tahoma"/>
          <w:sz w:val="20"/>
          <w:szCs w:val="20"/>
        </w:rPr>
        <w:t xml:space="preserve"> </w:t>
      </w:r>
    </w:p>
    <w:p w:rsidR="009A3CB0" w:rsidRPr="0098583E" w:rsidRDefault="009A3CB0" w:rsidP="009A3CB0">
      <w:pPr>
        <w:ind w:left="360"/>
        <w:jc w:val="center"/>
        <w:rPr>
          <w:rFonts w:ascii="Tahoma" w:hAnsi="Tahoma" w:cs="Tahoma"/>
          <w:sz w:val="18"/>
          <w:szCs w:val="18"/>
        </w:rPr>
      </w:pPr>
    </w:p>
    <w:p w:rsidR="009A3CB0" w:rsidRPr="0098583E" w:rsidRDefault="009A3CB0" w:rsidP="009A3CB0">
      <w:pPr>
        <w:ind w:left="360"/>
        <w:jc w:val="center"/>
        <w:rPr>
          <w:rFonts w:ascii="Tahoma" w:hAnsi="Tahoma" w:cs="Tahoma"/>
          <w:sz w:val="18"/>
          <w:szCs w:val="18"/>
        </w:rPr>
      </w:pPr>
      <w:r w:rsidRPr="0098583E">
        <w:rPr>
          <w:rFonts w:ascii="Tahoma" w:hAnsi="Tahoma" w:cs="Tahoma"/>
          <w:sz w:val="18"/>
          <w:szCs w:val="18"/>
        </w:rPr>
        <w:t>Tab. Zdawalność egzamin potwierdzającego kwalifikacje w zawodach w poszczególnych etapach</w:t>
      </w:r>
    </w:p>
    <w:p w:rsidR="009A3CB0" w:rsidRPr="0098583E" w:rsidRDefault="009A3CB0" w:rsidP="009A3CB0">
      <w:pPr>
        <w:ind w:left="360"/>
        <w:jc w:val="center"/>
        <w:rPr>
          <w:rFonts w:ascii="Tahoma" w:hAnsi="Tahoma" w:cs="Tahoma"/>
          <w:sz w:val="18"/>
          <w:szCs w:val="18"/>
        </w:rPr>
      </w:pP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1264"/>
        <w:gridCol w:w="903"/>
        <w:gridCol w:w="866"/>
        <w:gridCol w:w="1263"/>
        <w:gridCol w:w="885"/>
        <w:gridCol w:w="866"/>
        <w:gridCol w:w="1263"/>
        <w:gridCol w:w="885"/>
        <w:gridCol w:w="867"/>
      </w:tblGrid>
      <w:tr w:rsidR="0098583E" w:rsidRPr="0098583E" w:rsidTr="009A3CB0">
        <w:tc>
          <w:tcPr>
            <w:tcW w:w="3033" w:type="dxa"/>
            <w:gridSpan w:val="3"/>
            <w:shd w:val="clear" w:color="auto" w:fill="E7E6E6" w:themeFill="background2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8583E">
              <w:rPr>
                <w:rFonts w:ascii="Tahoma" w:hAnsi="Tahoma" w:cs="Tahoma"/>
                <w:b/>
                <w:sz w:val="18"/>
                <w:szCs w:val="18"/>
              </w:rPr>
              <w:t>Egzamin</w:t>
            </w:r>
          </w:p>
        </w:tc>
        <w:tc>
          <w:tcPr>
            <w:tcW w:w="3014" w:type="dxa"/>
            <w:gridSpan w:val="3"/>
            <w:shd w:val="clear" w:color="auto" w:fill="E7E6E6" w:themeFill="background2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8583E">
              <w:rPr>
                <w:rFonts w:ascii="Tahoma" w:hAnsi="Tahoma" w:cs="Tahoma"/>
                <w:b/>
                <w:sz w:val="18"/>
                <w:szCs w:val="18"/>
              </w:rPr>
              <w:t>Część pisemna</w:t>
            </w:r>
          </w:p>
        </w:tc>
        <w:tc>
          <w:tcPr>
            <w:tcW w:w="3015" w:type="dxa"/>
            <w:gridSpan w:val="3"/>
            <w:shd w:val="clear" w:color="auto" w:fill="E7E6E6" w:themeFill="background2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8583E">
              <w:rPr>
                <w:rFonts w:ascii="Tahoma" w:hAnsi="Tahoma" w:cs="Tahoma"/>
                <w:b/>
                <w:sz w:val="18"/>
                <w:szCs w:val="18"/>
              </w:rPr>
              <w:t>Część praktyczna</w:t>
            </w:r>
          </w:p>
        </w:tc>
      </w:tr>
      <w:tr w:rsidR="0098583E" w:rsidRPr="0098583E" w:rsidTr="009A3CB0">
        <w:tc>
          <w:tcPr>
            <w:tcW w:w="1264" w:type="dxa"/>
            <w:shd w:val="clear" w:color="auto" w:fill="E7E6E6" w:themeFill="background2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Przystąpiło</w:t>
            </w:r>
          </w:p>
        </w:tc>
        <w:tc>
          <w:tcPr>
            <w:tcW w:w="1769" w:type="dxa"/>
            <w:gridSpan w:val="2"/>
            <w:shd w:val="clear" w:color="auto" w:fill="E7E6E6" w:themeFill="background2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zdało</w:t>
            </w:r>
          </w:p>
        </w:tc>
        <w:tc>
          <w:tcPr>
            <w:tcW w:w="1263" w:type="dxa"/>
            <w:shd w:val="clear" w:color="auto" w:fill="E7E6E6" w:themeFill="background2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Przystąpiło</w:t>
            </w:r>
          </w:p>
        </w:tc>
        <w:tc>
          <w:tcPr>
            <w:tcW w:w="1751" w:type="dxa"/>
            <w:gridSpan w:val="2"/>
            <w:shd w:val="clear" w:color="auto" w:fill="E7E6E6" w:themeFill="background2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zdało</w:t>
            </w:r>
          </w:p>
        </w:tc>
        <w:tc>
          <w:tcPr>
            <w:tcW w:w="1263" w:type="dxa"/>
            <w:shd w:val="clear" w:color="auto" w:fill="E7E6E6" w:themeFill="background2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Przystąpiło</w:t>
            </w:r>
          </w:p>
        </w:tc>
        <w:tc>
          <w:tcPr>
            <w:tcW w:w="1752" w:type="dxa"/>
            <w:gridSpan w:val="2"/>
            <w:shd w:val="clear" w:color="auto" w:fill="E7E6E6" w:themeFill="background2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zdało</w:t>
            </w:r>
          </w:p>
        </w:tc>
      </w:tr>
      <w:tr w:rsidR="0098583E" w:rsidRPr="0098583E" w:rsidTr="009A3CB0">
        <w:tc>
          <w:tcPr>
            <w:tcW w:w="1264" w:type="dxa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osób</w:t>
            </w:r>
          </w:p>
        </w:tc>
        <w:tc>
          <w:tcPr>
            <w:tcW w:w="903" w:type="dxa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osób</w:t>
            </w:r>
          </w:p>
        </w:tc>
        <w:tc>
          <w:tcPr>
            <w:tcW w:w="866" w:type="dxa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%</w:t>
            </w:r>
          </w:p>
        </w:tc>
        <w:tc>
          <w:tcPr>
            <w:tcW w:w="1263" w:type="dxa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osób</w:t>
            </w:r>
          </w:p>
        </w:tc>
        <w:tc>
          <w:tcPr>
            <w:tcW w:w="885" w:type="dxa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osób</w:t>
            </w:r>
          </w:p>
        </w:tc>
        <w:tc>
          <w:tcPr>
            <w:tcW w:w="866" w:type="dxa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%</w:t>
            </w:r>
          </w:p>
        </w:tc>
        <w:tc>
          <w:tcPr>
            <w:tcW w:w="1263" w:type="dxa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osób</w:t>
            </w:r>
          </w:p>
        </w:tc>
        <w:tc>
          <w:tcPr>
            <w:tcW w:w="885" w:type="dxa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osób</w:t>
            </w:r>
          </w:p>
        </w:tc>
        <w:tc>
          <w:tcPr>
            <w:tcW w:w="867" w:type="dxa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%</w:t>
            </w:r>
          </w:p>
        </w:tc>
      </w:tr>
      <w:tr w:rsidR="009A3CB0" w:rsidRPr="0098583E" w:rsidTr="009A3CB0">
        <w:tc>
          <w:tcPr>
            <w:tcW w:w="1264" w:type="dxa"/>
            <w:vAlign w:val="center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8583E">
              <w:rPr>
                <w:rFonts w:ascii="Tahoma" w:hAnsi="Tahoma" w:cs="Tahoma"/>
                <w:b/>
                <w:sz w:val="20"/>
                <w:szCs w:val="20"/>
              </w:rPr>
              <w:t>1243</w:t>
            </w:r>
          </w:p>
        </w:tc>
        <w:tc>
          <w:tcPr>
            <w:tcW w:w="903" w:type="dxa"/>
            <w:vAlign w:val="center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8583E">
              <w:rPr>
                <w:rFonts w:ascii="Tahoma" w:hAnsi="Tahoma" w:cs="Tahoma"/>
                <w:b/>
                <w:sz w:val="20"/>
                <w:szCs w:val="20"/>
              </w:rPr>
              <w:t>1158</w:t>
            </w:r>
          </w:p>
        </w:tc>
        <w:tc>
          <w:tcPr>
            <w:tcW w:w="866" w:type="dxa"/>
            <w:vAlign w:val="center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8583E">
              <w:rPr>
                <w:rFonts w:ascii="Tahoma" w:hAnsi="Tahoma" w:cs="Tahoma"/>
                <w:b/>
                <w:sz w:val="20"/>
                <w:szCs w:val="20"/>
              </w:rPr>
              <w:t>91%</w:t>
            </w:r>
          </w:p>
        </w:tc>
        <w:tc>
          <w:tcPr>
            <w:tcW w:w="1263" w:type="dxa"/>
            <w:vAlign w:val="center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8583E">
              <w:rPr>
                <w:rFonts w:ascii="Tahoma" w:hAnsi="Tahoma" w:cs="Tahoma"/>
                <w:b/>
                <w:sz w:val="20"/>
                <w:szCs w:val="20"/>
              </w:rPr>
              <w:t>1238</w:t>
            </w:r>
          </w:p>
        </w:tc>
        <w:tc>
          <w:tcPr>
            <w:tcW w:w="885" w:type="dxa"/>
            <w:vAlign w:val="center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8583E">
              <w:rPr>
                <w:rFonts w:ascii="Tahoma" w:hAnsi="Tahoma" w:cs="Tahoma"/>
                <w:b/>
                <w:sz w:val="20"/>
                <w:szCs w:val="20"/>
              </w:rPr>
              <w:t>1221</w:t>
            </w:r>
          </w:p>
        </w:tc>
        <w:tc>
          <w:tcPr>
            <w:tcW w:w="866" w:type="dxa"/>
            <w:vAlign w:val="center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8583E">
              <w:rPr>
                <w:rFonts w:ascii="Tahoma" w:hAnsi="Tahoma" w:cs="Tahoma"/>
                <w:b/>
                <w:sz w:val="20"/>
                <w:szCs w:val="20"/>
              </w:rPr>
              <w:t>98%</w:t>
            </w:r>
          </w:p>
        </w:tc>
        <w:tc>
          <w:tcPr>
            <w:tcW w:w="1263" w:type="dxa"/>
            <w:vAlign w:val="center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8583E">
              <w:rPr>
                <w:rFonts w:ascii="Tahoma" w:hAnsi="Tahoma" w:cs="Tahoma"/>
                <w:b/>
                <w:sz w:val="20"/>
                <w:szCs w:val="20"/>
              </w:rPr>
              <w:t>1243</w:t>
            </w:r>
          </w:p>
        </w:tc>
        <w:tc>
          <w:tcPr>
            <w:tcW w:w="885" w:type="dxa"/>
            <w:vAlign w:val="center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8583E">
              <w:rPr>
                <w:rFonts w:ascii="Tahoma" w:hAnsi="Tahoma" w:cs="Tahoma"/>
                <w:b/>
                <w:sz w:val="20"/>
                <w:szCs w:val="20"/>
              </w:rPr>
              <w:t>1161</w:t>
            </w:r>
          </w:p>
        </w:tc>
        <w:tc>
          <w:tcPr>
            <w:tcW w:w="867" w:type="dxa"/>
            <w:vAlign w:val="center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8583E">
              <w:rPr>
                <w:rFonts w:ascii="Tahoma" w:hAnsi="Tahoma" w:cs="Tahoma"/>
                <w:b/>
                <w:sz w:val="20"/>
                <w:szCs w:val="20"/>
              </w:rPr>
              <w:t>92%</w:t>
            </w:r>
          </w:p>
        </w:tc>
      </w:tr>
    </w:tbl>
    <w:p w:rsidR="009A3CB0" w:rsidRPr="0098583E" w:rsidRDefault="009A3CB0" w:rsidP="009A3CB0">
      <w:pPr>
        <w:ind w:left="-720" w:firstLine="720"/>
        <w:jc w:val="center"/>
        <w:rPr>
          <w:rFonts w:ascii="Tahoma" w:hAnsi="Tahoma" w:cs="Tahoma"/>
          <w:sz w:val="20"/>
          <w:szCs w:val="20"/>
        </w:rPr>
      </w:pPr>
    </w:p>
    <w:p w:rsidR="009A3CB0" w:rsidRPr="0098583E" w:rsidRDefault="009A3CB0" w:rsidP="009A3CB0">
      <w:pPr>
        <w:ind w:left="-720" w:firstLine="720"/>
        <w:jc w:val="center"/>
        <w:rPr>
          <w:rFonts w:ascii="Tahoma" w:hAnsi="Tahoma" w:cs="Tahoma"/>
          <w:sz w:val="18"/>
          <w:szCs w:val="18"/>
        </w:rPr>
      </w:pPr>
      <w:r w:rsidRPr="0098583E">
        <w:rPr>
          <w:rFonts w:ascii="Tahoma" w:hAnsi="Tahoma" w:cs="Tahoma"/>
          <w:sz w:val="18"/>
          <w:szCs w:val="18"/>
        </w:rPr>
        <w:t>Tab. Zdawalność egzaminu potwierdzającego kwalifikacje zawodowe wg danych ze szkół</w:t>
      </w:r>
    </w:p>
    <w:p w:rsidR="009A3CB0" w:rsidRPr="0098583E" w:rsidRDefault="009A3CB0" w:rsidP="009A3CB0">
      <w:pPr>
        <w:ind w:left="-720" w:firstLine="720"/>
        <w:jc w:val="center"/>
        <w:rPr>
          <w:rFonts w:ascii="Tahoma" w:hAnsi="Tahoma" w:cs="Tahoma"/>
          <w:sz w:val="20"/>
          <w:szCs w:val="20"/>
        </w:rPr>
      </w:pPr>
    </w:p>
    <w:tbl>
      <w:tblPr>
        <w:tblW w:w="1015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2"/>
        <w:gridCol w:w="822"/>
        <w:gridCol w:w="1114"/>
        <w:gridCol w:w="1627"/>
        <w:gridCol w:w="823"/>
        <w:gridCol w:w="1114"/>
        <w:gridCol w:w="1627"/>
        <w:gridCol w:w="823"/>
        <w:gridCol w:w="1114"/>
      </w:tblGrid>
      <w:tr w:rsidR="0098583E" w:rsidRPr="0098583E" w:rsidTr="009A3CB0">
        <w:trPr>
          <w:trHeight w:val="272"/>
          <w:jc w:val="center"/>
        </w:trPr>
        <w:tc>
          <w:tcPr>
            <w:tcW w:w="30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8583E">
              <w:rPr>
                <w:rFonts w:ascii="Arial" w:hAnsi="Arial" w:cs="Arial"/>
                <w:sz w:val="18"/>
                <w:szCs w:val="18"/>
              </w:rPr>
              <w:t>Egzamin Część pisemna</w:t>
            </w:r>
          </w:p>
        </w:tc>
        <w:tc>
          <w:tcPr>
            <w:tcW w:w="356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EECE1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8583E">
              <w:rPr>
                <w:rFonts w:ascii="Arial" w:hAnsi="Arial" w:cs="Arial"/>
                <w:sz w:val="18"/>
                <w:szCs w:val="18"/>
              </w:rPr>
              <w:t>Egzamin Część pisemna</w:t>
            </w:r>
          </w:p>
        </w:tc>
        <w:tc>
          <w:tcPr>
            <w:tcW w:w="356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EECE1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8583E">
              <w:rPr>
                <w:rFonts w:ascii="Arial" w:hAnsi="Arial" w:cs="Arial"/>
                <w:sz w:val="18"/>
                <w:szCs w:val="18"/>
              </w:rPr>
              <w:t>Egzamin Część pisemna</w:t>
            </w:r>
          </w:p>
        </w:tc>
      </w:tr>
      <w:tr w:rsidR="0098583E" w:rsidRPr="0098583E" w:rsidTr="009A3CB0">
        <w:trPr>
          <w:trHeight w:val="296"/>
          <w:jc w:val="center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Przystąpiło</w:t>
            </w:r>
          </w:p>
        </w:tc>
        <w:tc>
          <w:tcPr>
            <w:tcW w:w="19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EECE1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zdało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EECE1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Przystąpiło</w:t>
            </w:r>
          </w:p>
        </w:tc>
        <w:tc>
          <w:tcPr>
            <w:tcW w:w="19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EECE1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zdało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EECE1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Przystąpiło</w:t>
            </w:r>
          </w:p>
        </w:tc>
        <w:tc>
          <w:tcPr>
            <w:tcW w:w="19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EECE1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zdało</w:t>
            </w:r>
          </w:p>
        </w:tc>
      </w:tr>
      <w:tr w:rsidR="0098583E" w:rsidRPr="0098583E" w:rsidTr="009A3CB0">
        <w:trPr>
          <w:trHeight w:val="272"/>
          <w:jc w:val="center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Osób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Osób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%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Osób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Osób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%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Osób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Osób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%</w:t>
            </w:r>
          </w:p>
        </w:tc>
      </w:tr>
      <w:tr w:rsidR="0098583E" w:rsidRPr="0098583E" w:rsidTr="009A3CB0">
        <w:trPr>
          <w:trHeight w:val="272"/>
          <w:jc w:val="center"/>
        </w:trPr>
        <w:tc>
          <w:tcPr>
            <w:tcW w:w="1015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8583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Publiczne Technikum nr 1 - </w:t>
            </w:r>
            <w:proofErr w:type="spellStart"/>
            <w:r w:rsidRPr="0098583E">
              <w:rPr>
                <w:rFonts w:ascii="Tahoma" w:hAnsi="Tahoma" w:cs="Tahoma"/>
                <w:b/>
                <w:bCs/>
                <w:sz w:val="18"/>
                <w:szCs w:val="18"/>
              </w:rPr>
              <w:t>ZSTiO</w:t>
            </w:r>
            <w:proofErr w:type="spellEnd"/>
          </w:p>
        </w:tc>
      </w:tr>
      <w:tr w:rsidR="0098583E" w:rsidRPr="0098583E" w:rsidTr="009A3CB0">
        <w:trPr>
          <w:trHeight w:val="272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98583E">
              <w:rPr>
                <w:rFonts w:ascii="Tahoma" w:hAnsi="Tahoma" w:cs="Tahoma"/>
                <w:bCs/>
                <w:sz w:val="18"/>
                <w:szCs w:val="18"/>
              </w:rPr>
              <w:t>128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98583E">
              <w:rPr>
                <w:rFonts w:ascii="Tahoma" w:hAnsi="Tahoma" w:cs="Tahoma"/>
                <w:bCs/>
                <w:sz w:val="18"/>
                <w:szCs w:val="18"/>
              </w:rPr>
              <w:t>101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98583E">
              <w:rPr>
                <w:rFonts w:ascii="Tahoma" w:hAnsi="Tahoma" w:cs="Tahoma"/>
                <w:bCs/>
                <w:sz w:val="18"/>
                <w:szCs w:val="18"/>
              </w:rPr>
              <w:t>79%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98583E">
              <w:rPr>
                <w:rFonts w:ascii="Tahoma" w:hAnsi="Tahoma" w:cs="Tahoma"/>
                <w:bCs/>
                <w:sz w:val="18"/>
                <w:szCs w:val="18"/>
              </w:rPr>
              <w:t>128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98583E">
              <w:rPr>
                <w:rFonts w:ascii="Tahoma" w:hAnsi="Tahoma" w:cs="Tahoma"/>
                <w:bCs/>
                <w:sz w:val="18"/>
                <w:szCs w:val="18"/>
              </w:rPr>
              <w:t>125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98583E">
              <w:rPr>
                <w:rFonts w:ascii="Tahoma" w:hAnsi="Tahoma" w:cs="Tahoma"/>
                <w:bCs/>
                <w:sz w:val="18"/>
                <w:szCs w:val="18"/>
              </w:rPr>
              <w:t>98%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98583E">
              <w:rPr>
                <w:rFonts w:ascii="Tahoma" w:hAnsi="Tahoma" w:cs="Tahoma"/>
                <w:bCs/>
                <w:sz w:val="18"/>
                <w:szCs w:val="18"/>
              </w:rPr>
              <w:t>128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98583E">
              <w:rPr>
                <w:rFonts w:ascii="Tahoma" w:hAnsi="Tahoma" w:cs="Tahoma"/>
                <w:bCs/>
                <w:sz w:val="18"/>
                <w:szCs w:val="18"/>
              </w:rPr>
              <w:t>104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98583E">
              <w:rPr>
                <w:rFonts w:ascii="Tahoma" w:hAnsi="Tahoma" w:cs="Tahoma"/>
                <w:bCs/>
                <w:sz w:val="18"/>
                <w:szCs w:val="18"/>
              </w:rPr>
              <w:t>81%</w:t>
            </w:r>
          </w:p>
        </w:tc>
      </w:tr>
      <w:tr w:rsidR="0098583E" w:rsidRPr="0098583E" w:rsidTr="009A3CB0">
        <w:trPr>
          <w:trHeight w:val="272"/>
          <w:jc w:val="center"/>
        </w:trPr>
        <w:tc>
          <w:tcPr>
            <w:tcW w:w="1015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8583E">
              <w:rPr>
                <w:rFonts w:ascii="Tahoma" w:hAnsi="Tahoma" w:cs="Tahoma"/>
                <w:b/>
                <w:bCs/>
                <w:sz w:val="18"/>
                <w:szCs w:val="18"/>
              </w:rPr>
              <w:t>Publiczne Technikum nr 2 (ZSZ nr 4)</w:t>
            </w:r>
          </w:p>
        </w:tc>
      </w:tr>
      <w:tr w:rsidR="0098583E" w:rsidRPr="0098583E" w:rsidTr="009A3CB0">
        <w:trPr>
          <w:trHeight w:val="272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98583E">
              <w:rPr>
                <w:rFonts w:ascii="Tahoma" w:hAnsi="Tahoma" w:cs="Tahoma"/>
                <w:bCs/>
                <w:sz w:val="18"/>
                <w:szCs w:val="18"/>
              </w:rPr>
              <w:t>167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98583E">
              <w:rPr>
                <w:rFonts w:ascii="Tahoma" w:hAnsi="Tahoma" w:cs="Tahoma"/>
                <w:bCs/>
                <w:sz w:val="18"/>
                <w:szCs w:val="18"/>
              </w:rPr>
              <w:t>162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98583E">
              <w:rPr>
                <w:rFonts w:ascii="Tahoma" w:hAnsi="Tahoma" w:cs="Tahoma"/>
                <w:bCs/>
                <w:sz w:val="18"/>
                <w:szCs w:val="18"/>
              </w:rPr>
              <w:t>97%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98583E">
              <w:rPr>
                <w:rFonts w:ascii="Tahoma" w:hAnsi="Tahoma" w:cs="Tahoma"/>
                <w:bCs/>
                <w:sz w:val="18"/>
                <w:szCs w:val="18"/>
              </w:rPr>
              <w:t>162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98583E">
              <w:rPr>
                <w:rFonts w:ascii="Tahoma" w:hAnsi="Tahoma" w:cs="Tahoma"/>
                <w:bCs/>
                <w:sz w:val="18"/>
                <w:szCs w:val="18"/>
              </w:rPr>
              <w:t>155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98583E">
              <w:rPr>
                <w:rFonts w:ascii="Tahoma" w:hAnsi="Tahoma" w:cs="Tahoma"/>
                <w:bCs/>
                <w:sz w:val="18"/>
                <w:szCs w:val="18"/>
              </w:rPr>
              <w:t>96%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98583E">
              <w:rPr>
                <w:rFonts w:ascii="Tahoma" w:hAnsi="Tahoma" w:cs="Tahoma"/>
                <w:bCs/>
                <w:sz w:val="18"/>
                <w:szCs w:val="18"/>
              </w:rPr>
              <w:t>167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98583E">
              <w:rPr>
                <w:rFonts w:ascii="Tahoma" w:hAnsi="Tahoma" w:cs="Tahoma"/>
                <w:bCs/>
                <w:sz w:val="18"/>
                <w:szCs w:val="18"/>
              </w:rPr>
              <w:t>158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98583E">
              <w:rPr>
                <w:rFonts w:ascii="Tahoma" w:hAnsi="Tahoma" w:cs="Tahoma"/>
                <w:bCs/>
                <w:sz w:val="18"/>
                <w:szCs w:val="18"/>
              </w:rPr>
              <w:t>95%</w:t>
            </w:r>
          </w:p>
        </w:tc>
      </w:tr>
      <w:tr w:rsidR="0098583E" w:rsidRPr="0098583E" w:rsidTr="009A3CB0">
        <w:trPr>
          <w:trHeight w:val="272"/>
          <w:jc w:val="center"/>
        </w:trPr>
        <w:tc>
          <w:tcPr>
            <w:tcW w:w="1015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8583E">
              <w:rPr>
                <w:rFonts w:ascii="Tahoma" w:hAnsi="Tahoma" w:cs="Tahoma"/>
                <w:b/>
                <w:bCs/>
                <w:sz w:val="18"/>
                <w:szCs w:val="18"/>
              </w:rPr>
              <w:t>Publiczne Technikum nr 3 (</w:t>
            </w:r>
            <w:proofErr w:type="spellStart"/>
            <w:r w:rsidRPr="0098583E">
              <w:rPr>
                <w:rFonts w:ascii="Tahoma" w:hAnsi="Tahoma" w:cs="Tahoma"/>
                <w:b/>
                <w:bCs/>
                <w:sz w:val="18"/>
                <w:szCs w:val="18"/>
              </w:rPr>
              <w:t>ZSEkonom</w:t>
            </w:r>
            <w:proofErr w:type="spellEnd"/>
            <w:r w:rsidRPr="0098583E">
              <w:rPr>
                <w:rFonts w:ascii="Tahoma" w:hAnsi="Tahoma" w:cs="Tahoma"/>
                <w:b/>
                <w:bCs/>
                <w:sz w:val="18"/>
                <w:szCs w:val="18"/>
              </w:rPr>
              <w:t>.)</w:t>
            </w:r>
          </w:p>
        </w:tc>
      </w:tr>
      <w:tr w:rsidR="0098583E" w:rsidRPr="0098583E" w:rsidTr="009A3CB0">
        <w:trPr>
          <w:trHeight w:val="272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98583E">
              <w:rPr>
                <w:rFonts w:ascii="Tahoma" w:hAnsi="Tahoma" w:cs="Tahoma"/>
                <w:bCs/>
                <w:sz w:val="18"/>
                <w:szCs w:val="18"/>
              </w:rPr>
              <w:t>354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98583E">
              <w:rPr>
                <w:rFonts w:ascii="Tahoma" w:hAnsi="Tahoma" w:cs="Tahoma"/>
                <w:bCs/>
                <w:sz w:val="18"/>
                <w:szCs w:val="18"/>
              </w:rPr>
              <w:t>350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98583E">
              <w:rPr>
                <w:rFonts w:ascii="Tahoma" w:hAnsi="Tahoma" w:cs="Tahoma"/>
                <w:bCs/>
                <w:sz w:val="18"/>
                <w:szCs w:val="18"/>
              </w:rPr>
              <w:t>99%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98583E">
              <w:rPr>
                <w:rFonts w:ascii="Tahoma" w:hAnsi="Tahoma" w:cs="Tahoma"/>
                <w:bCs/>
                <w:sz w:val="18"/>
                <w:szCs w:val="18"/>
              </w:rPr>
              <w:t>354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98583E">
              <w:rPr>
                <w:rFonts w:ascii="Tahoma" w:hAnsi="Tahoma" w:cs="Tahoma"/>
                <w:bCs/>
                <w:sz w:val="18"/>
                <w:szCs w:val="18"/>
              </w:rPr>
              <w:t>354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98583E">
              <w:rPr>
                <w:rFonts w:ascii="Tahoma" w:hAnsi="Tahoma" w:cs="Tahoma"/>
                <w:bCs/>
                <w:sz w:val="18"/>
                <w:szCs w:val="18"/>
              </w:rPr>
              <w:t>100%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98583E">
              <w:rPr>
                <w:rFonts w:ascii="Tahoma" w:hAnsi="Tahoma" w:cs="Tahoma"/>
                <w:bCs/>
                <w:sz w:val="18"/>
                <w:szCs w:val="18"/>
              </w:rPr>
              <w:t>354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98583E">
              <w:rPr>
                <w:rFonts w:ascii="Tahoma" w:hAnsi="Tahoma" w:cs="Tahoma"/>
                <w:bCs/>
                <w:sz w:val="18"/>
                <w:szCs w:val="18"/>
              </w:rPr>
              <w:t>350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98583E">
              <w:rPr>
                <w:rFonts w:ascii="Tahoma" w:hAnsi="Tahoma" w:cs="Tahoma"/>
                <w:bCs/>
                <w:sz w:val="18"/>
                <w:szCs w:val="18"/>
              </w:rPr>
              <w:t>99%</w:t>
            </w:r>
          </w:p>
        </w:tc>
      </w:tr>
      <w:tr w:rsidR="0098583E" w:rsidRPr="0098583E" w:rsidTr="009A3CB0">
        <w:trPr>
          <w:trHeight w:val="272"/>
          <w:jc w:val="center"/>
        </w:trPr>
        <w:tc>
          <w:tcPr>
            <w:tcW w:w="1015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8583E">
              <w:rPr>
                <w:rFonts w:ascii="Tahoma" w:hAnsi="Tahoma" w:cs="Tahoma"/>
                <w:b/>
                <w:bCs/>
                <w:sz w:val="18"/>
                <w:szCs w:val="18"/>
              </w:rPr>
              <w:t>Publiczne Technikum nr 4 (ZSM)</w:t>
            </w:r>
          </w:p>
        </w:tc>
      </w:tr>
      <w:tr w:rsidR="0098583E" w:rsidRPr="0098583E" w:rsidTr="009A3CB0">
        <w:trPr>
          <w:trHeight w:val="272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98583E">
              <w:rPr>
                <w:rFonts w:ascii="Tahoma" w:hAnsi="Tahoma" w:cs="Tahoma"/>
                <w:bCs/>
                <w:sz w:val="18"/>
                <w:szCs w:val="18"/>
              </w:rPr>
              <w:t>144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98583E">
              <w:rPr>
                <w:rFonts w:ascii="Tahoma" w:hAnsi="Tahoma" w:cs="Tahoma"/>
                <w:bCs/>
                <w:sz w:val="18"/>
                <w:szCs w:val="18"/>
              </w:rPr>
              <w:t>128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98583E">
              <w:rPr>
                <w:rFonts w:ascii="Tahoma" w:hAnsi="Tahoma" w:cs="Tahoma"/>
                <w:bCs/>
                <w:sz w:val="18"/>
                <w:szCs w:val="18"/>
              </w:rPr>
              <w:t>89%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98583E">
              <w:rPr>
                <w:rFonts w:ascii="Tahoma" w:hAnsi="Tahoma" w:cs="Tahoma"/>
                <w:bCs/>
                <w:sz w:val="18"/>
                <w:szCs w:val="18"/>
              </w:rPr>
              <w:t>144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98583E">
              <w:rPr>
                <w:rFonts w:ascii="Tahoma" w:hAnsi="Tahoma" w:cs="Tahoma"/>
                <w:bCs/>
                <w:sz w:val="18"/>
                <w:szCs w:val="18"/>
              </w:rPr>
              <w:t>142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98583E">
              <w:rPr>
                <w:rFonts w:ascii="Tahoma" w:hAnsi="Tahoma" w:cs="Tahoma"/>
                <w:bCs/>
                <w:sz w:val="18"/>
                <w:szCs w:val="18"/>
              </w:rPr>
              <w:t>99%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98583E">
              <w:rPr>
                <w:rFonts w:ascii="Tahoma" w:hAnsi="Tahoma" w:cs="Tahoma"/>
                <w:bCs/>
                <w:sz w:val="18"/>
                <w:szCs w:val="18"/>
              </w:rPr>
              <w:t>144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98583E">
              <w:rPr>
                <w:rFonts w:ascii="Tahoma" w:hAnsi="Tahoma" w:cs="Tahoma"/>
                <w:bCs/>
                <w:sz w:val="18"/>
                <w:szCs w:val="18"/>
              </w:rPr>
              <w:t>129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98583E">
              <w:rPr>
                <w:rFonts w:ascii="Tahoma" w:hAnsi="Tahoma" w:cs="Tahoma"/>
                <w:bCs/>
                <w:sz w:val="18"/>
                <w:szCs w:val="18"/>
              </w:rPr>
              <w:t>90%</w:t>
            </w:r>
          </w:p>
        </w:tc>
      </w:tr>
      <w:tr w:rsidR="0098583E" w:rsidRPr="0098583E" w:rsidTr="009A3CB0">
        <w:trPr>
          <w:trHeight w:val="272"/>
          <w:jc w:val="center"/>
        </w:trPr>
        <w:tc>
          <w:tcPr>
            <w:tcW w:w="1015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8583E">
              <w:rPr>
                <w:rFonts w:ascii="Tahoma" w:hAnsi="Tahoma" w:cs="Tahoma"/>
                <w:b/>
                <w:bCs/>
                <w:sz w:val="18"/>
                <w:szCs w:val="18"/>
              </w:rPr>
              <w:t>Publiczne Technikum nr 5 (</w:t>
            </w:r>
            <w:proofErr w:type="spellStart"/>
            <w:r w:rsidRPr="0098583E">
              <w:rPr>
                <w:rFonts w:ascii="Tahoma" w:hAnsi="Tahoma" w:cs="Tahoma"/>
                <w:b/>
                <w:bCs/>
                <w:sz w:val="18"/>
                <w:szCs w:val="18"/>
              </w:rPr>
              <w:t>ZSElektr</w:t>
            </w:r>
            <w:proofErr w:type="spellEnd"/>
            <w:r w:rsidRPr="0098583E">
              <w:rPr>
                <w:rFonts w:ascii="Tahoma" w:hAnsi="Tahoma" w:cs="Tahoma"/>
                <w:b/>
                <w:bCs/>
                <w:sz w:val="18"/>
                <w:szCs w:val="18"/>
              </w:rPr>
              <w:t>.)</w:t>
            </w:r>
          </w:p>
        </w:tc>
      </w:tr>
      <w:tr w:rsidR="0098583E" w:rsidRPr="0098583E" w:rsidTr="009A3CB0">
        <w:trPr>
          <w:trHeight w:val="272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98583E">
              <w:rPr>
                <w:rFonts w:ascii="Tahoma" w:hAnsi="Tahoma" w:cs="Tahoma"/>
                <w:bCs/>
                <w:sz w:val="18"/>
                <w:szCs w:val="18"/>
              </w:rPr>
              <w:t>169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98583E">
              <w:rPr>
                <w:rFonts w:ascii="Tahoma" w:hAnsi="Tahoma" w:cs="Tahoma"/>
                <w:bCs/>
                <w:sz w:val="18"/>
                <w:szCs w:val="18"/>
              </w:rPr>
              <w:t>160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98583E">
              <w:rPr>
                <w:rFonts w:ascii="Tahoma" w:hAnsi="Tahoma" w:cs="Tahoma"/>
                <w:bCs/>
                <w:sz w:val="18"/>
                <w:szCs w:val="18"/>
              </w:rPr>
              <w:t>94%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98583E">
              <w:rPr>
                <w:rFonts w:ascii="Tahoma" w:hAnsi="Tahoma" w:cs="Tahoma"/>
                <w:bCs/>
                <w:sz w:val="18"/>
                <w:szCs w:val="18"/>
              </w:rPr>
              <w:t>169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98583E">
              <w:rPr>
                <w:rFonts w:ascii="Tahoma" w:hAnsi="Tahoma" w:cs="Tahoma"/>
                <w:bCs/>
                <w:sz w:val="18"/>
                <w:szCs w:val="18"/>
              </w:rPr>
              <w:t>167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98583E">
              <w:rPr>
                <w:rFonts w:ascii="Tahoma" w:hAnsi="Tahoma" w:cs="Tahoma"/>
                <w:bCs/>
                <w:sz w:val="18"/>
                <w:szCs w:val="18"/>
              </w:rPr>
              <w:t>98%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98583E">
              <w:rPr>
                <w:rFonts w:ascii="Tahoma" w:hAnsi="Tahoma" w:cs="Tahoma"/>
                <w:bCs/>
                <w:sz w:val="18"/>
                <w:szCs w:val="18"/>
              </w:rPr>
              <w:t>169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98583E">
              <w:rPr>
                <w:rFonts w:ascii="Tahoma" w:hAnsi="Tahoma" w:cs="Tahoma"/>
                <w:bCs/>
                <w:sz w:val="18"/>
                <w:szCs w:val="18"/>
              </w:rPr>
              <w:t>162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98583E">
              <w:rPr>
                <w:rFonts w:ascii="Tahoma" w:hAnsi="Tahoma" w:cs="Tahoma"/>
                <w:bCs/>
                <w:sz w:val="18"/>
                <w:szCs w:val="18"/>
              </w:rPr>
              <w:t>96%</w:t>
            </w:r>
          </w:p>
        </w:tc>
      </w:tr>
      <w:tr w:rsidR="0098583E" w:rsidRPr="0098583E" w:rsidTr="009A3CB0">
        <w:trPr>
          <w:trHeight w:val="272"/>
          <w:jc w:val="center"/>
        </w:trPr>
        <w:tc>
          <w:tcPr>
            <w:tcW w:w="1015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8583E">
              <w:rPr>
                <w:rFonts w:ascii="Tahoma" w:hAnsi="Tahoma" w:cs="Tahoma"/>
                <w:b/>
                <w:bCs/>
                <w:sz w:val="18"/>
                <w:szCs w:val="18"/>
              </w:rPr>
              <w:t>Publiczne Technikum nr 6 (ZSB)</w:t>
            </w:r>
          </w:p>
        </w:tc>
      </w:tr>
      <w:tr w:rsidR="0098583E" w:rsidRPr="0098583E" w:rsidTr="009A3CB0">
        <w:trPr>
          <w:trHeight w:val="272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98583E">
              <w:rPr>
                <w:rFonts w:ascii="Tahoma" w:hAnsi="Tahoma" w:cs="Tahoma"/>
                <w:bCs/>
                <w:sz w:val="18"/>
                <w:szCs w:val="18"/>
              </w:rPr>
              <w:t>84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98583E">
              <w:rPr>
                <w:rFonts w:ascii="Tahoma" w:hAnsi="Tahoma" w:cs="Tahoma"/>
                <w:bCs/>
                <w:sz w:val="18"/>
                <w:szCs w:val="18"/>
              </w:rPr>
              <w:t>77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98583E">
              <w:rPr>
                <w:rFonts w:ascii="Tahoma" w:hAnsi="Tahoma" w:cs="Tahoma"/>
                <w:bCs/>
                <w:sz w:val="18"/>
                <w:szCs w:val="18"/>
              </w:rPr>
              <w:t>92%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98583E">
              <w:rPr>
                <w:rFonts w:ascii="Tahoma" w:hAnsi="Tahoma" w:cs="Tahoma"/>
                <w:bCs/>
                <w:sz w:val="18"/>
                <w:szCs w:val="18"/>
              </w:rPr>
              <w:t>84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98583E">
              <w:rPr>
                <w:rFonts w:ascii="Tahoma" w:hAnsi="Tahoma" w:cs="Tahoma"/>
                <w:bCs/>
                <w:sz w:val="18"/>
                <w:szCs w:val="18"/>
              </w:rPr>
              <w:t>83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98583E">
              <w:rPr>
                <w:rFonts w:ascii="Tahoma" w:hAnsi="Tahoma" w:cs="Tahoma"/>
                <w:bCs/>
                <w:sz w:val="18"/>
                <w:szCs w:val="18"/>
              </w:rPr>
              <w:t>99%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98583E">
              <w:rPr>
                <w:rFonts w:ascii="Tahoma" w:hAnsi="Tahoma" w:cs="Tahoma"/>
                <w:bCs/>
                <w:sz w:val="18"/>
                <w:szCs w:val="18"/>
              </w:rPr>
              <w:t>84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98583E">
              <w:rPr>
                <w:rFonts w:ascii="Tahoma" w:hAnsi="Tahoma" w:cs="Tahoma"/>
                <w:bCs/>
                <w:sz w:val="18"/>
                <w:szCs w:val="18"/>
              </w:rPr>
              <w:t>77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98583E">
              <w:rPr>
                <w:rFonts w:ascii="Tahoma" w:hAnsi="Tahoma" w:cs="Tahoma"/>
                <w:bCs/>
                <w:sz w:val="18"/>
                <w:szCs w:val="18"/>
              </w:rPr>
              <w:t>92%</w:t>
            </w:r>
          </w:p>
        </w:tc>
      </w:tr>
      <w:tr w:rsidR="0098583E" w:rsidRPr="0098583E" w:rsidTr="009A3CB0">
        <w:trPr>
          <w:trHeight w:val="272"/>
          <w:jc w:val="center"/>
        </w:trPr>
        <w:tc>
          <w:tcPr>
            <w:tcW w:w="1015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8583E">
              <w:rPr>
                <w:rFonts w:ascii="Tahoma" w:hAnsi="Tahoma" w:cs="Tahoma"/>
                <w:b/>
                <w:bCs/>
                <w:sz w:val="18"/>
                <w:szCs w:val="18"/>
              </w:rPr>
              <w:t>Publiczne Technikum nr 7 (ZSZ im. S. Staszica)</w:t>
            </w:r>
          </w:p>
        </w:tc>
      </w:tr>
      <w:tr w:rsidR="0098583E" w:rsidRPr="0098583E" w:rsidTr="009A3CB0">
        <w:trPr>
          <w:trHeight w:val="272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98583E">
              <w:rPr>
                <w:rFonts w:ascii="Tahoma" w:hAnsi="Tahoma" w:cs="Tahoma"/>
                <w:bCs/>
                <w:sz w:val="18"/>
                <w:szCs w:val="18"/>
              </w:rPr>
              <w:t>197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98583E">
              <w:rPr>
                <w:rFonts w:ascii="Tahoma" w:hAnsi="Tahoma" w:cs="Tahoma"/>
                <w:bCs/>
                <w:sz w:val="18"/>
                <w:szCs w:val="18"/>
              </w:rPr>
              <w:t>180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98583E">
              <w:rPr>
                <w:rFonts w:ascii="Tahoma" w:hAnsi="Tahoma" w:cs="Tahoma"/>
                <w:bCs/>
                <w:sz w:val="18"/>
                <w:szCs w:val="18"/>
              </w:rPr>
              <w:t>91%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98583E">
              <w:rPr>
                <w:rFonts w:ascii="Tahoma" w:hAnsi="Tahoma" w:cs="Tahoma"/>
                <w:bCs/>
                <w:sz w:val="18"/>
                <w:szCs w:val="18"/>
              </w:rPr>
              <w:t>197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98583E">
              <w:rPr>
                <w:rFonts w:ascii="Tahoma" w:hAnsi="Tahoma" w:cs="Tahoma"/>
                <w:bCs/>
                <w:sz w:val="18"/>
                <w:szCs w:val="18"/>
              </w:rPr>
              <w:t>195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98583E">
              <w:rPr>
                <w:rFonts w:ascii="Tahoma" w:hAnsi="Tahoma" w:cs="Tahoma"/>
                <w:bCs/>
                <w:sz w:val="18"/>
                <w:szCs w:val="18"/>
              </w:rPr>
              <w:t>99%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98583E">
              <w:rPr>
                <w:rFonts w:ascii="Tahoma" w:hAnsi="Tahoma" w:cs="Tahoma"/>
                <w:bCs/>
                <w:sz w:val="18"/>
                <w:szCs w:val="18"/>
              </w:rPr>
              <w:t>197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98583E">
              <w:rPr>
                <w:rFonts w:ascii="Tahoma" w:hAnsi="Tahoma" w:cs="Tahoma"/>
                <w:bCs/>
                <w:sz w:val="18"/>
                <w:szCs w:val="18"/>
              </w:rPr>
              <w:t>181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98583E">
              <w:rPr>
                <w:rFonts w:ascii="Tahoma" w:hAnsi="Tahoma" w:cs="Tahoma"/>
                <w:bCs/>
                <w:sz w:val="18"/>
                <w:szCs w:val="18"/>
              </w:rPr>
              <w:t>92%</w:t>
            </w:r>
          </w:p>
        </w:tc>
      </w:tr>
      <w:tr w:rsidR="0098583E" w:rsidRPr="0098583E" w:rsidTr="009A3CB0">
        <w:trPr>
          <w:trHeight w:val="272"/>
          <w:jc w:val="center"/>
        </w:trPr>
        <w:tc>
          <w:tcPr>
            <w:tcW w:w="1015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8583E">
              <w:rPr>
                <w:rFonts w:ascii="Tahoma" w:hAnsi="Tahoma" w:cs="Tahoma"/>
                <w:b/>
                <w:bCs/>
                <w:sz w:val="18"/>
                <w:szCs w:val="18"/>
              </w:rPr>
              <w:t>RAZEM</w:t>
            </w:r>
          </w:p>
        </w:tc>
      </w:tr>
      <w:tr w:rsidR="0098583E" w:rsidRPr="0098583E" w:rsidTr="009A3CB0">
        <w:trPr>
          <w:trHeight w:val="272"/>
          <w:jc w:val="center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20"/>
                <w:szCs w:val="20"/>
              </w:rPr>
              <w:t>1243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20"/>
                <w:szCs w:val="20"/>
              </w:rPr>
              <w:t>1158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20"/>
                <w:szCs w:val="20"/>
              </w:rPr>
              <w:t>91%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20"/>
                <w:szCs w:val="20"/>
              </w:rPr>
              <w:t>1238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20"/>
                <w:szCs w:val="20"/>
              </w:rPr>
              <w:t>1221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20"/>
                <w:szCs w:val="20"/>
              </w:rPr>
              <w:t>98%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20"/>
                <w:szCs w:val="20"/>
              </w:rPr>
              <w:t>1243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20"/>
                <w:szCs w:val="20"/>
              </w:rPr>
              <w:t>1161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20"/>
                <w:szCs w:val="20"/>
              </w:rPr>
              <w:t>92%</w:t>
            </w:r>
          </w:p>
        </w:tc>
      </w:tr>
    </w:tbl>
    <w:p w:rsidR="009A3CB0" w:rsidRPr="0098583E" w:rsidRDefault="009A3CB0" w:rsidP="009A3CB0">
      <w:pPr>
        <w:ind w:left="720"/>
        <w:contextualSpacing/>
        <w:jc w:val="both"/>
        <w:rPr>
          <w:rFonts w:ascii="Tahoma" w:hAnsi="Tahoma" w:cs="Tahoma"/>
          <w:b/>
          <w:sz w:val="20"/>
          <w:szCs w:val="20"/>
        </w:rPr>
      </w:pPr>
    </w:p>
    <w:p w:rsidR="009A3CB0" w:rsidRPr="0098583E" w:rsidRDefault="009A3CB0" w:rsidP="009A3CB0">
      <w:pPr>
        <w:ind w:left="720"/>
        <w:contextualSpacing/>
        <w:jc w:val="both"/>
        <w:rPr>
          <w:rFonts w:ascii="Tahoma" w:hAnsi="Tahoma" w:cs="Tahoma"/>
          <w:b/>
          <w:sz w:val="20"/>
          <w:szCs w:val="20"/>
        </w:rPr>
      </w:pPr>
    </w:p>
    <w:p w:rsidR="009A3CB0" w:rsidRPr="0098583E" w:rsidRDefault="009A3CB0" w:rsidP="009A3CB0">
      <w:pPr>
        <w:ind w:left="720"/>
        <w:contextualSpacing/>
        <w:jc w:val="both"/>
        <w:rPr>
          <w:rFonts w:ascii="Tahoma" w:hAnsi="Tahoma" w:cs="Tahoma"/>
          <w:b/>
          <w:sz w:val="20"/>
          <w:szCs w:val="20"/>
        </w:rPr>
      </w:pPr>
    </w:p>
    <w:p w:rsidR="009A3CB0" w:rsidRPr="0098583E" w:rsidRDefault="009A3CB0" w:rsidP="009A3CB0">
      <w:pPr>
        <w:numPr>
          <w:ilvl w:val="0"/>
          <w:numId w:val="1"/>
        </w:numPr>
        <w:contextualSpacing/>
        <w:jc w:val="both"/>
        <w:rPr>
          <w:rFonts w:ascii="Tahoma" w:hAnsi="Tahoma" w:cs="Tahoma"/>
          <w:b/>
          <w:sz w:val="20"/>
          <w:szCs w:val="20"/>
        </w:rPr>
      </w:pPr>
      <w:r w:rsidRPr="0098583E">
        <w:rPr>
          <w:rFonts w:ascii="Tahoma" w:hAnsi="Tahoma" w:cs="Tahoma"/>
          <w:b/>
          <w:sz w:val="20"/>
          <w:szCs w:val="20"/>
        </w:rPr>
        <w:t>Branżowe szkoły I stopnia</w:t>
      </w:r>
    </w:p>
    <w:p w:rsidR="009A3CB0" w:rsidRPr="0098583E" w:rsidRDefault="009A3CB0" w:rsidP="009A3CB0">
      <w:pPr>
        <w:jc w:val="both"/>
        <w:rPr>
          <w:rFonts w:ascii="Tahoma" w:hAnsi="Tahoma" w:cs="Tahoma"/>
          <w:b/>
          <w:highlight w:val="yellow"/>
        </w:rPr>
      </w:pPr>
    </w:p>
    <w:p w:rsidR="009A3CB0" w:rsidRPr="0098583E" w:rsidRDefault="009A3CB0" w:rsidP="009A3CB0">
      <w:pPr>
        <w:ind w:firstLine="708"/>
        <w:jc w:val="both"/>
        <w:rPr>
          <w:rFonts w:ascii="Tahoma" w:hAnsi="Tahoma" w:cs="Tahoma"/>
          <w:b/>
          <w:sz w:val="20"/>
          <w:szCs w:val="20"/>
        </w:rPr>
      </w:pPr>
      <w:r w:rsidRPr="0098583E">
        <w:rPr>
          <w:rFonts w:ascii="Tahoma" w:hAnsi="Tahoma" w:cs="Tahoma"/>
          <w:sz w:val="20"/>
          <w:szCs w:val="20"/>
        </w:rPr>
        <w:t xml:space="preserve">Do egzaminu potwierdzającego kwalifikacje w zawodach w roku szkolnym </w:t>
      </w:r>
      <w:r w:rsidR="00555BF9" w:rsidRPr="0098583E">
        <w:rPr>
          <w:rFonts w:ascii="Tahoma" w:hAnsi="Tahoma" w:cs="Tahoma"/>
          <w:sz w:val="20"/>
          <w:szCs w:val="20"/>
        </w:rPr>
        <w:t>2023/2024</w:t>
      </w:r>
      <w:r w:rsidRPr="0098583E">
        <w:rPr>
          <w:rFonts w:ascii="Tahoma" w:hAnsi="Tahoma" w:cs="Tahoma"/>
          <w:sz w:val="20"/>
          <w:szCs w:val="20"/>
        </w:rPr>
        <w:t xml:space="preserve"> przeprowadzonego przez Okręgową Komisję Egzaminacyjną we Wrocławiu, przystąpiło </w:t>
      </w:r>
      <w:r w:rsidRPr="0098583E">
        <w:rPr>
          <w:rFonts w:ascii="Tahoma" w:hAnsi="Tahoma" w:cs="Tahoma"/>
          <w:b/>
          <w:sz w:val="20"/>
          <w:szCs w:val="20"/>
        </w:rPr>
        <w:t>100 uczniów branżowych szkół I stopnia.</w:t>
      </w:r>
      <w:r w:rsidRPr="0098583E">
        <w:rPr>
          <w:rFonts w:ascii="Tahoma" w:hAnsi="Tahoma" w:cs="Tahoma"/>
          <w:sz w:val="20"/>
          <w:szCs w:val="20"/>
        </w:rPr>
        <w:t xml:space="preserve"> </w:t>
      </w:r>
    </w:p>
    <w:p w:rsidR="009A3CB0" w:rsidRPr="0098583E" w:rsidRDefault="009A3CB0" w:rsidP="009A3CB0">
      <w:pPr>
        <w:pStyle w:val="Bezodstpw"/>
        <w:rPr>
          <w:highlight w:val="yellow"/>
        </w:rPr>
      </w:pPr>
    </w:p>
    <w:p w:rsidR="009A3CB0" w:rsidRPr="0098583E" w:rsidRDefault="009A3CB0" w:rsidP="009A3CB0">
      <w:pPr>
        <w:pStyle w:val="Bezodstpw"/>
        <w:rPr>
          <w:highlight w:val="yellow"/>
        </w:rPr>
      </w:pPr>
    </w:p>
    <w:p w:rsidR="009A3CB0" w:rsidRPr="0098583E" w:rsidRDefault="009A3CB0" w:rsidP="009A3CB0">
      <w:pPr>
        <w:ind w:left="360"/>
        <w:jc w:val="center"/>
        <w:rPr>
          <w:rFonts w:ascii="Tahoma" w:hAnsi="Tahoma" w:cs="Tahoma"/>
          <w:sz w:val="18"/>
          <w:szCs w:val="18"/>
        </w:rPr>
      </w:pPr>
      <w:r w:rsidRPr="0098583E">
        <w:rPr>
          <w:rFonts w:ascii="Tahoma" w:hAnsi="Tahoma" w:cs="Tahoma"/>
          <w:sz w:val="18"/>
          <w:szCs w:val="18"/>
        </w:rPr>
        <w:t>Tab. Zdawalność egzaminu potwierdzającego kwalifikacje w zawodach w poszczególnych etapach</w:t>
      </w:r>
    </w:p>
    <w:p w:rsidR="009A3CB0" w:rsidRPr="0098583E" w:rsidRDefault="009A3CB0" w:rsidP="009A3CB0">
      <w:pPr>
        <w:jc w:val="both"/>
        <w:rPr>
          <w:rFonts w:ascii="Tahoma" w:hAnsi="Tahoma" w:cs="Tahoma"/>
          <w:sz w:val="18"/>
          <w:szCs w:val="18"/>
        </w:rPr>
      </w:pPr>
    </w:p>
    <w:tbl>
      <w:tblPr>
        <w:tblStyle w:val="Tabela-Siatka5"/>
        <w:tblW w:w="0" w:type="auto"/>
        <w:jc w:val="center"/>
        <w:tblLook w:val="04A0" w:firstRow="1" w:lastRow="0" w:firstColumn="1" w:lastColumn="0" w:noHBand="0" w:noVBand="1"/>
      </w:tblPr>
      <w:tblGrid>
        <w:gridCol w:w="1263"/>
        <w:gridCol w:w="886"/>
        <w:gridCol w:w="884"/>
        <w:gridCol w:w="1263"/>
        <w:gridCol w:w="867"/>
        <w:gridCol w:w="884"/>
        <w:gridCol w:w="1263"/>
        <w:gridCol w:w="868"/>
        <w:gridCol w:w="884"/>
      </w:tblGrid>
      <w:tr w:rsidR="0098583E" w:rsidRPr="0098583E" w:rsidTr="009A3CB0">
        <w:trPr>
          <w:jc w:val="center"/>
        </w:trPr>
        <w:tc>
          <w:tcPr>
            <w:tcW w:w="3033" w:type="dxa"/>
            <w:gridSpan w:val="3"/>
            <w:shd w:val="clear" w:color="auto" w:fill="E7E6E6" w:themeFill="background2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8583E">
              <w:rPr>
                <w:rFonts w:ascii="Tahoma" w:hAnsi="Tahoma" w:cs="Tahoma"/>
                <w:b/>
                <w:sz w:val="18"/>
                <w:szCs w:val="18"/>
              </w:rPr>
              <w:t>Egzamin</w:t>
            </w:r>
          </w:p>
        </w:tc>
        <w:tc>
          <w:tcPr>
            <w:tcW w:w="3014" w:type="dxa"/>
            <w:gridSpan w:val="3"/>
            <w:shd w:val="clear" w:color="auto" w:fill="E7E6E6" w:themeFill="background2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8583E">
              <w:rPr>
                <w:rFonts w:ascii="Tahoma" w:hAnsi="Tahoma" w:cs="Tahoma"/>
                <w:b/>
                <w:sz w:val="18"/>
                <w:szCs w:val="18"/>
              </w:rPr>
              <w:t>Część pisemna</w:t>
            </w:r>
          </w:p>
        </w:tc>
        <w:tc>
          <w:tcPr>
            <w:tcW w:w="3015" w:type="dxa"/>
            <w:gridSpan w:val="3"/>
            <w:shd w:val="clear" w:color="auto" w:fill="E7E6E6" w:themeFill="background2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8583E">
              <w:rPr>
                <w:rFonts w:ascii="Tahoma" w:hAnsi="Tahoma" w:cs="Tahoma"/>
                <w:b/>
                <w:sz w:val="18"/>
                <w:szCs w:val="18"/>
              </w:rPr>
              <w:t>Część praktyczna</w:t>
            </w:r>
          </w:p>
        </w:tc>
      </w:tr>
      <w:tr w:rsidR="0098583E" w:rsidRPr="0098583E" w:rsidTr="009A3CB0">
        <w:trPr>
          <w:jc w:val="center"/>
        </w:trPr>
        <w:tc>
          <w:tcPr>
            <w:tcW w:w="1263" w:type="dxa"/>
            <w:shd w:val="clear" w:color="auto" w:fill="E7E6E6" w:themeFill="background2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Przystąpiło</w:t>
            </w:r>
          </w:p>
        </w:tc>
        <w:tc>
          <w:tcPr>
            <w:tcW w:w="1770" w:type="dxa"/>
            <w:gridSpan w:val="2"/>
            <w:shd w:val="clear" w:color="auto" w:fill="E7E6E6" w:themeFill="background2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zdało</w:t>
            </w:r>
          </w:p>
        </w:tc>
        <w:tc>
          <w:tcPr>
            <w:tcW w:w="1263" w:type="dxa"/>
            <w:shd w:val="clear" w:color="auto" w:fill="E7E6E6" w:themeFill="background2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Przystąpiło</w:t>
            </w:r>
          </w:p>
        </w:tc>
        <w:tc>
          <w:tcPr>
            <w:tcW w:w="1751" w:type="dxa"/>
            <w:gridSpan w:val="2"/>
            <w:shd w:val="clear" w:color="auto" w:fill="E7E6E6" w:themeFill="background2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zdało</w:t>
            </w:r>
          </w:p>
        </w:tc>
        <w:tc>
          <w:tcPr>
            <w:tcW w:w="1263" w:type="dxa"/>
            <w:shd w:val="clear" w:color="auto" w:fill="E7E6E6" w:themeFill="background2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Przystąpiło</w:t>
            </w:r>
          </w:p>
        </w:tc>
        <w:tc>
          <w:tcPr>
            <w:tcW w:w="1752" w:type="dxa"/>
            <w:gridSpan w:val="2"/>
            <w:shd w:val="clear" w:color="auto" w:fill="E7E6E6" w:themeFill="background2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zdało</w:t>
            </w:r>
          </w:p>
        </w:tc>
      </w:tr>
      <w:tr w:rsidR="0098583E" w:rsidRPr="0098583E" w:rsidTr="009A3CB0">
        <w:trPr>
          <w:jc w:val="center"/>
        </w:trPr>
        <w:tc>
          <w:tcPr>
            <w:tcW w:w="1263" w:type="dxa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osób</w:t>
            </w:r>
          </w:p>
        </w:tc>
        <w:tc>
          <w:tcPr>
            <w:tcW w:w="886" w:type="dxa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osób</w:t>
            </w:r>
          </w:p>
        </w:tc>
        <w:tc>
          <w:tcPr>
            <w:tcW w:w="884" w:type="dxa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%</w:t>
            </w:r>
          </w:p>
        </w:tc>
        <w:tc>
          <w:tcPr>
            <w:tcW w:w="1263" w:type="dxa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osób</w:t>
            </w:r>
          </w:p>
        </w:tc>
        <w:tc>
          <w:tcPr>
            <w:tcW w:w="867" w:type="dxa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osób</w:t>
            </w:r>
          </w:p>
        </w:tc>
        <w:tc>
          <w:tcPr>
            <w:tcW w:w="884" w:type="dxa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%</w:t>
            </w:r>
          </w:p>
        </w:tc>
        <w:tc>
          <w:tcPr>
            <w:tcW w:w="1263" w:type="dxa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osób</w:t>
            </w:r>
          </w:p>
        </w:tc>
        <w:tc>
          <w:tcPr>
            <w:tcW w:w="868" w:type="dxa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osób</w:t>
            </w:r>
          </w:p>
        </w:tc>
        <w:tc>
          <w:tcPr>
            <w:tcW w:w="884" w:type="dxa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18"/>
                <w:szCs w:val="18"/>
              </w:rPr>
              <w:t>%</w:t>
            </w:r>
          </w:p>
        </w:tc>
      </w:tr>
      <w:tr w:rsidR="0098583E" w:rsidRPr="0098583E" w:rsidTr="009A3CB0">
        <w:trPr>
          <w:jc w:val="center"/>
        </w:trPr>
        <w:tc>
          <w:tcPr>
            <w:tcW w:w="1263" w:type="dxa"/>
            <w:shd w:val="clear" w:color="auto" w:fill="BFBFBF" w:themeFill="background1" w:themeFillShade="BF"/>
            <w:vAlign w:val="center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20"/>
                <w:szCs w:val="20"/>
              </w:rPr>
              <w:t>91</w:t>
            </w:r>
          </w:p>
        </w:tc>
        <w:tc>
          <w:tcPr>
            <w:tcW w:w="886" w:type="dxa"/>
            <w:shd w:val="clear" w:color="auto" w:fill="BFBFBF" w:themeFill="background1" w:themeFillShade="BF"/>
            <w:vAlign w:val="center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20"/>
                <w:szCs w:val="20"/>
              </w:rPr>
              <w:t>65</w:t>
            </w:r>
          </w:p>
        </w:tc>
        <w:tc>
          <w:tcPr>
            <w:tcW w:w="884" w:type="dxa"/>
            <w:shd w:val="clear" w:color="auto" w:fill="BFBFBF" w:themeFill="background1" w:themeFillShade="BF"/>
            <w:vAlign w:val="center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20"/>
                <w:szCs w:val="20"/>
              </w:rPr>
              <w:t>73%</w:t>
            </w:r>
          </w:p>
        </w:tc>
        <w:tc>
          <w:tcPr>
            <w:tcW w:w="1263" w:type="dxa"/>
            <w:shd w:val="clear" w:color="auto" w:fill="BFBFBF" w:themeFill="background1" w:themeFillShade="BF"/>
            <w:vAlign w:val="center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20"/>
                <w:szCs w:val="20"/>
              </w:rPr>
              <w:t>91</w:t>
            </w:r>
          </w:p>
        </w:tc>
        <w:tc>
          <w:tcPr>
            <w:tcW w:w="867" w:type="dxa"/>
            <w:shd w:val="clear" w:color="auto" w:fill="BFBFBF" w:themeFill="background1" w:themeFillShade="BF"/>
            <w:vAlign w:val="center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20"/>
                <w:szCs w:val="20"/>
              </w:rPr>
              <w:t>79</w:t>
            </w:r>
          </w:p>
        </w:tc>
        <w:tc>
          <w:tcPr>
            <w:tcW w:w="884" w:type="dxa"/>
            <w:shd w:val="clear" w:color="auto" w:fill="BFBFBF" w:themeFill="background1" w:themeFillShade="BF"/>
            <w:vAlign w:val="center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20"/>
                <w:szCs w:val="20"/>
              </w:rPr>
              <w:t>89%</w:t>
            </w:r>
          </w:p>
        </w:tc>
        <w:tc>
          <w:tcPr>
            <w:tcW w:w="1263" w:type="dxa"/>
            <w:shd w:val="clear" w:color="auto" w:fill="BFBFBF" w:themeFill="background1" w:themeFillShade="BF"/>
            <w:vAlign w:val="center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20"/>
                <w:szCs w:val="20"/>
              </w:rPr>
              <w:t>91</w:t>
            </w:r>
          </w:p>
        </w:tc>
        <w:tc>
          <w:tcPr>
            <w:tcW w:w="868" w:type="dxa"/>
            <w:shd w:val="clear" w:color="auto" w:fill="BFBFBF" w:themeFill="background1" w:themeFillShade="BF"/>
            <w:vAlign w:val="center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20"/>
                <w:szCs w:val="20"/>
              </w:rPr>
              <w:t>68</w:t>
            </w:r>
          </w:p>
        </w:tc>
        <w:tc>
          <w:tcPr>
            <w:tcW w:w="884" w:type="dxa"/>
            <w:shd w:val="clear" w:color="auto" w:fill="BFBFBF" w:themeFill="background1" w:themeFillShade="BF"/>
            <w:vAlign w:val="center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20"/>
                <w:szCs w:val="20"/>
              </w:rPr>
              <w:t>75%</w:t>
            </w:r>
          </w:p>
        </w:tc>
      </w:tr>
    </w:tbl>
    <w:p w:rsidR="009A3CB0" w:rsidRPr="0098583E" w:rsidRDefault="009A3CB0" w:rsidP="009A3CB0">
      <w:pPr>
        <w:jc w:val="center"/>
        <w:rPr>
          <w:rFonts w:ascii="Tahoma" w:hAnsi="Tahoma" w:cs="Tahoma"/>
          <w:sz w:val="18"/>
          <w:szCs w:val="18"/>
        </w:rPr>
      </w:pPr>
    </w:p>
    <w:p w:rsidR="009A3CB0" w:rsidRPr="0098583E" w:rsidRDefault="009A3CB0" w:rsidP="009A3CB0">
      <w:pPr>
        <w:jc w:val="center"/>
        <w:rPr>
          <w:rFonts w:ascii="Tahoma" w:hAnsi="Tahoma" w:cs="Tahoma"/>
          <w:sz w:val="18"/>
          <w:szCs w:val="18"/>
        </w:rPr>
      </w:pPr>
    </w:p>
    <w:p w:rsidR="009A3CB0" w:rsidRPr="0098583E" w:rsidRDefault="009A3CB0" w:rsidP="009A3CB0">
      <w:pPr>
        <w:jc w:val="center"/>
        <w:rPr>
          <w:rFonts w:ascii="Tahoma" w:hAnsi="Tahoma" w:cs="Tahoma"/>
          <w:sz w:val="18"/>
          <w:szCs w:val="18"/>
        </w:rPr>
      </w:pPr>
    </w:p>
    <w:p w:rsidR="009A3CB0" w:rsidRPr="0098583E" w:rsidRDefault="009A3CB0" w:rsidP="009A3CB0">
      <w:pPr>
        <w:jc w:val="center"/>
        <w:rPr>
          <w:rFonts w:ascii="Tahoma" w:hAnsi="Tahoma" w:cs="Tahoma"/>
          <w:sz w:val="18"/>
          <w:szCs w:val="18"/>
        </w:rPr>
      </w:pPr>
      <w:r w:rsidRPr="0098583E">
        <w:rPr>
          <w:rFonts w:ascii="Tahoma" w:hAnsi="Tahoma" w:cs="Tahoma"/>
          <w:sz w:val="18"/>
          <w:szCs w:val="18"/>
        </w:rPr>
        <w:t>Tab. Zdawalność egzaminu potwierdzającego kwalifikacje zawodowe – wg danych ze szkół</w:t>
      </w:r>
    </w:p>
    <w:p w:rsidR="009A3CB0" w:rsidRPr="0098583E" w:rsidRDefault="009A3CB0" w:rsidP="009A3CB0">
      <w:pPr>
        <w:rPr>
          <w:rFonts w:ascii="Tahoma" w:hAnsi="Tahoma" w:cs="Tahoma"/>
          <w:sz w:val="18"/>
          <w:szCs w:val="18"/>
          <w:highlight w:val="yellow"/>
        </w:rPr>
      </w:pPr>
    </w:p>
    <w:tbl>
      <w:tblPr>
        <w:tblW w:w="91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2"/>
        <w:gridCol w:w="761"/>
        <w:gridCol w:w="1020"/>
        <w:gridCol w:w="1261"/>
        <w:gridCol w:w="763"/>
        <w:gridCol w:w="968"/>
        <w:gridCol w:w="1261"/>
        <w:gridCol w:w="761"/>
        <w:gridCol w:w="1067"/>
      </w:tblGrid>
      <w:tr w:rsidR="0098583E" w:rsidRPr="0098583E" w:rsidTr="009A3CB0">
        <w:trPr>
          <w:trHeight w:val="337"/>
        </w:trPr>
        <w:tc>
          <w:tcPr>
            <w:tcW w:w="30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8583E">
              <w:rPr>
                <w:rFonts w:ascii="Tahoma" w:hAnsi="Tahoma" w:cs="Tahoma"/>
                <w:b/>
                <w:sz w:val="18"/>
                <w:szCs w:val="18"/>
              </w:rPr>
              <w:t>Egzamin</w:t>
            </w:r>
          </w:p>
        </w:tc>
        <w:tc>
          <w:tcPr>
            <w:tcW w:w="299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8583E">
              <w:rPr>
                <w:rFonts w:ascii="Tahoma" w:hAnsi="Tahoma" w:cs="Tahoma"/>
                <w:b/>
                <w:sz w:val="18"/>
                <w:szCs w:val="18"/>
              </w:rPr>
              <w:t>Część pisemna</w:t>
            </w:r>
          </w:p>
        </w:tc>
        <w:tc>
          <w:tcPr>
            <w:tcW w:w="308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8583E">
              <w:rPr>
                <w:rFonts w:ascii="Tahoma" w:hAnsi="Tahoma" w:cs="Tahoma"/>
                <w:b/>
                <w:sz w:val="18"/>
                <w:szCs w:val="18"/>
              </w:rPr>
              <w:t>Część praktyczna</w:t>
            </w:r>
          </w:p>
        </w:tc>
      </w:tr>
      <w:tr w:rsidR="0098583E" w:rsidRPr="0098583E" w:rsidTr="009A3CB0">
        <w:trPr>
          <w:trHeight w:val="495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8583E">
              <w:rPr>
                <w:rFonts w:ascii="Tahoma" w:hAnsi="Tahoma" w:cs="Tahoma"/>
                <w:b/>
                <w:sz w:val="18"/>
                <w:szCs w:val="18"/>
              </w:rPr>
              <w:t>Przystąpiło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8583E">
              <w:rPr>
                <w:rFonts w:ascii="Tahoma" w:hAnsi="Tahoma" w:cs="Tahoma"/>
                <w:b/>
                <w:sz w:val="18"/>
                <w:szCs w:val="18"/>
              </w:rPr>
              <w:t>zdało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8583E">
              <w:rPr>
                <w:rFonts w:ascii="Tahoma" w:hAnsi="Tahoma" w:cs="Tahoma"/>
                <w:b/>
                <w:sz w:val="18"/>
                <w:szCs w:val="18"/>
              </w:rPr>
              <w:t>Przystąpiło</w:t>
            </w:r>
          </w:p>
        </w:tc>
        <w:tc>
          <w:tcPr>
            <w:tcW w:w="17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8583E">
              <w:rPr>
                <w:rFonts w:ascii="Tahoma" w:hAnsi="Tahoma" w:cs="Tahoma"/>
                <w:b/>
                <w:sz w:val="18"/>
                <w:szCs w:val="18"/>
              </w:rPr>
              <w:t>Zdało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8583E">
              <w:rPr>
                <w:rFonts w:ascii="Tahoma" w:hAnsi="Tahoma" w:cs="Tahoma"/>
                <w:b/>
                <w:sz w:val="18"/>
                <w:szCs w:val="18"/>
              </w:rPr>
              <w:t>Przystąpiło</w:t>
            </w:r>
          </w:p>
        </w:tc>
        <w:tc>
          <w:tcPr>
            <w:tcW w:w="18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8583E">
              <w:rPr>
                <w:rFonts w:ascii="Tahoma" w:hAnsi="Tahoma" w:cs="Tahoma"/>
                <w:b/>
                <w:sz w:val="18"/>
                <w:szCs w:val="18"/>
              </w:rPr>
              <w:t>Zdało</w:t>
            </w:r>
          </w:p>
        </w:tc>
      </w:tr>
      <w:tr w:rsidR="0098583E" w:rsidRPr="0098583E" w:rsidTr="009A3CB0">
        <w:trPr>
          <w:trHeight w:val="297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8583E">
              <w:rPr>
                <w:rFonts w:ascii="Tahoma" w:hAnsi="Tahoma" w:cs="Tahoma"/>
                <w:b/>
                <w:sz w:val="18"/>
                <w:szCs w:val="18"/>
              </w:rPr>
              <w:t>osób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8583E">
              <w:rPr>
                <w:rFonts w:ascii="Tahoma" w:hAnsi="Tahoma" w:cs="Tahoma"/>
                <w:b/>
                <w:sz w:val="18"/>
                <w:szCs w:val="18"/>
              </w:rPr>
              <w:t>osób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8583E">
              <w:rPr>
                <w:rFonts w:ascii="Tahoma" w:hAnsi="Tahoma" w:cs="Tahoma"/>
                <w:b/>
                <w:sz w:val="18"/>
                <w:szCs w:val="18"/>
              </w:rPr>
              <w:t>%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8583E">
              <w:rPr>
                <w:rFonts w:ascii="Tahoma" w:hAnsi="Tahoma" w:cs="Tahoma"/>
                <w:b/>
                <w:sz w:val="18"/>
                <w:szCs w:val="18"/>
              </w:rPr>
              <w:t>osób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8583E">
              <w:rPr>
                <w:rFonts w:ascii="Tahoma" w:hAnsi="Tahoma" w:cs="Tahoma"/>
                <w:b/>
                <w:sz w:val="18"/>
                <w:szCs w:val="18"/>
              </w:rPr>
              <w:t>osób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8583E">
              <w:rPr>
                <w:rFonts w:ascii="Tahoma" w:hAnsi="Tahoma" w:cs="Tahoma"/>
                <w:b/>
                <w:sz w:val="18"/>
                <w:szCs w:val="18"/>
              </w:rPr>
              <w:t>%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8583E">
              <w:rPr>
                <w:rFonts w:ascii="Tahoma" w:hAnsi="Tahoma" w:cs="Tahoma"/>
                <w:b/>
                <w:sz w:val="18"/>
                <w:szCs w:val="18"/>
              </w:rPr>
              <w:t>osób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8583E">
              <w:rPr>
                <w:rFonts w:ascii="Tahoma" w:hAnsi="Tahoma" w:cs="Tahoma"/>
                <w:b/>
                <w:sz w:val="18"/>
                <w:szCs w:val="18"/>
              </w:rPr>
              <w:t>osób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8583E">
              <w:rPr>
                <w:rFonts w:ascii="Tahoma" w:hAnsi="Tahoma" w:cs="Tahoma"/>
                <w:b/>
                <w:sz w:val="18"/>
                <w:szCs w:val="18"/>
              </w:rPr>
              <w:t>%</w:t>
            </w:r>
          </w:p>
        </w:tc>
      </w:tr>
      <w:tr w:rsidR="0098583E" w:rsidRPr="0098583E" w:rsidTr="009A3CB0">
        <w:trPr>
          <w:trHeight w:val="297"/>
        </w:trPr>
        <w:tc>
          <w:tcPr>
            <w:tcW w:w="912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8583E">
              <w:rPr>
                <w:rFonts w:ascii="Tahoma" w:hAnsi="Tahoma" w:cs="Tahoma"/>
                <w:b/>
                <w:bCs/>
                <w:sz w:val="18"/>
                <w:szCs w:val="18"/>
              </w:rPr>
              <w:t>Branżowa Szkoła I stopnia nr 1 (ZSZ nr 4)</w:t>
            </w:r>
          </w:p>
        </w:tc>
      </w:tr>
      <w:tr w:rsidR="0098583E" w:rsidRPr="0098583E" w:rsidTr="009A3CB0">
        <w:trPr>
          <w:trHeight w:val="297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20"/>
                <w:szCs w:val="20"/>
              </w:rPr>
              <w:t>24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20"/>
                <w:szCs w:val="20"/>
              </w:rPr>
              <w:t>80%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20"/>
                <w:szCs w:val="20"/>
              </w:rPr>
              <w:t>26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20"/>
                <w:szCs w:val="20"/>
              </w:rPr>
              <w:t>87%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20"/>
                <w:szCs w:val="20"/>
              </w:rPr>
              <w:t>26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20"/>
                <w:szCs w:val="20"/>
              </w:rPr>
              <w:t>87%</w:t>
            </w:r>
          </w:p>
        </w:tc>
      </w:tr>
      <w:tr w:rsidR="0098583E" w:rsidRPr="0098583E" w:rsidTr="009A3CB0">
        <w:trPr>
          <w:trHeight w:val="297"/>
        </w:trPr>
        <w:tc>
          <w:tcPr>
            <w:tcW w:w="912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8583E">
              <w:rPr>
                <w:rFonts w:ascii="Tahoma" w:hAnsi="Tahoma" w:cs="Tahoma"/>
                <w:b/>
                <w:bCs/>
                <w:sz w:val="18"/>
                <w:szCs w:val="18"/>
              </w:rPr>
              <w:t>Branżowa Szkoła I stopnia nr 2 (ZSM)</w:t>
            </w:r>
          </w:p>
        </w:tc>
      </w:tr>
      <w:tr w:rsidR="0098583E" w:rsidRPr="0098583E" w:rsidTr="009A3CB0">
        <w:trPr>
          <w:trHeight w:val="297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20"/>
                <w:szCs w:val="20"/>
              </w:rPr>
              <w:t>63%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20"/>
                <w:szCs w:val="20"/>
              </w:rPr>
              <w:t>94%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20"/>
                <w:szCs w:val="20"/>
              </w:rPr>
              <w:t>63%</w:t>
            </w:r>
          </w:p>
        </w:tc>
      </w:tr>
      <w:tr w:rsidR="0098583E" w:rsidRPr="0098583E" w:rsidTr="009A3CB0">
        <w:trPr>
          <w:trHeight w:val="297"/>
        </w:trPr>
        <w:tc>
          <w:tcPr>
            <w:tcW w:w="9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8583E">
              <w:rPr>
                <w:rFonts w:ascii="Tahoma" w:hAnsi="Tahoma" w:cs="Tahoma"/>
                <w:b/>
                <w:bCs/>
                <w:sz w:val="18"/>
                <w:szCs w:val="18"/>
              </w:rPr>
              <w:t>Branżowa Szkoła I stopnia nr 3 (</w:t>
            </w:r>
            <w:proofErr w:type="spellStart"/>
            <w:r w:rsidRPr="0098583E">
              <w:rPr>
                <w:rFonts w:ascii="Tahoma" w:hAnsi="Tahoma" w:cs="Tahoma"/>
                <w:b/>
                <w:bCs/>
                <w:sz w:val="18"/>
                <w:szCs w:val="18"/>
              </w:rPr>
              <w:t>ZSElektr</w:t>
            </w:r>
            <w:proofErr w:type="spellEnd"/>
            <w:r w:rsidRPr="0098583E">
              <w:rPr>
                <w:rFonts w:ascii="Tahoma" w:hAnsi="Tahoma" w:cs="Tahoma"/>
                <w:b/>
                <w:bCs/>
                <w:sz w:val="18"/>
                <w:szCs w:val="18"/>
              </w:rPr>
              <w:t>.)</w:t>
            </w:r>
          </w:p>
        </w:tc>
      </w:tr>
      <w:tr w:rsidR="0098583E" w:rsidRPr="0098583E" w:rsidTr="009A3CB0">
        <w:trPr>
          <w:trHeight w:val="297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20"/>
                <w:szCs w:val="20"/>
              </w:rPr>
              <w:t>100%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20"/>
                <w:szCs w:val="20"/>
              </w:rPr>
              <w:t>100%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20"/>
                <w:szCs w:val="20"/>
              </w:rPr>
              <w:t>100%</w:t>
            </w:r>
          </w:p>
        </w:tc>
      </w:tr>
      <w:tr w:rsidR="0098583E" w:rsidRPr="0098583E" w:rsidTr="009A3CB0">
        <w:trPr>
          <w:trHeight w:val="297"/>
        </w:trPr>
        <w:tc>
          <w:tcPr>
            <w:tcW w:w="9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8583E">
              <w:rPr>
                <w:rFonts w:ascii="Tahoma" w:hAnsi="Tahoma" w:cs="Tahoma"/>
                <w:b/>
                <w:bCs/>
                <w:sz w:val="18"/>
                <w:szCs w:val="18"/>
              </w:rPr>
              <w:lastRenderedPageBreak/>
              <w:t>Branżowa Szkoła I stopnia nr 4 (ZSZ im. S. Staszica)</w:t>
            </w:r>
          </w:p>
        </w:tc>
      </w:tr>
      <w:tr w:rsidR="0098583E" w:rsidRPr="0098583E" w:rsidTr="009A3CB0">
        <w:trPr>
          <w:trHeight w:val="297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20"/>
                <w:szCs w:val="20"/>
              </w:rPr>
              <w:t>62%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20"/>
                <w:szCs w:val="20"/>
              </w:rPr>
              <w:t>85%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20"/>
                <w:szCs w:val="20"/>
              </w:rPr>
              <w:t>62%</w:t>
            </w:r>
          </w:p>
        </w:tc>
      </w:tr>
      <w:tr w:rsidR="0098583E" w:rsidRPr="0098583E" w:rsidTr="009A3CB0">
        <w:trPr>
          <w:trHeight w:val="297"/>
        </w:trPr>
        <w:tc>
          <w:tcPr>
            <w:tcW w:w="9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8583E">
              <w:rPr>
                <w:rFonts w:ascii="Tahoma" w:hAnsi="Tahoma" w:cs="Tahoma"/>
                <w:b/>
                <w:bCs/>
                <w:sz w:val="18"/>
                <w:szCs w:val="18"/>
              </w:rPr>
              <w:t>Branżowa Szkoła I stopnia nr 5 (ZSB)</w:t>
            </w:r>
          </w:p>
        </w:tc>
      </w:tr>
      <w:tr w:rsidR="0098583E" w:rsidRPr="0098583E" w:rsidTr="009A3CB0">
        <w:trPr>
          <w:trHeight w:val="297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20"/>
                <w:szCs w:val="20"/>
              </w:rPr>
              <w:t>59%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20"/>
                <w:szCs w:val="20"/>
              </w:rPr>
              <w:t>77%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20"/>
                <w:szCs w:val="20"/>
              </w:rPr>
              <w:t>64%</w:t>
            </w:r>
          </w:p>
        </w:tc>
      </w:tr>
      <w:tr w:rsidR="0098583E" w:rsidRPr="0098583E" w:rsidTr="009A3CB0">
        <w:trPr>
          <w:trHeight w:val="297"/>
        </w:trPr>
        <w:tc>
          <w:tcPr>
            <w:tcW w:w="912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8583E">
              <w:rPr>
                <w:rFonts w:ascii="Tahoma" w:hAnsi="Tahoma" w:cs="Tahoma"/>
                <w:b/>
                <w:bCs/>
                <w:sz w:val="18"/>
                <w:szCs w:val="18"/>
              </w:rPr>
              <w:t>Razem</w:t>
            </w:r>
          </w:p>
        </w:tc>
      </w:tr>
      <w:tr w:rsidR="009A3CB0" w:rsidRPr="0098583E" w:rsidTr="009A3CB0">
        <w:trPr>
          <w:trHeight w:val="297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20"/>
                <w:szCs w:val="20"/>
              </w:rPr>
              <w:t>91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20"/>
                <w:szCs w:val="20"/>
              </w:rPr>
              <w:t>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20"/>
                <w:szCs w:val="20"/>
              </w:rPr>
              <w:t>73%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20"/>
                <w:szCs w:val="20"/>
              </w:rPr>
              <w:t>91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20"/>
                <w:szCs w:val="20"/>
              </w:rPr>
              <w:t>79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20"/>
                <w:szCs w:val="20"/>
              </w:rPr>
              <w:t>89%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20"/>
                <w:szCs w:val="20"/>
              </w:rPr>
              <w:t>91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20"/>
                <w:szCs w:val="20"/>
              </w:rPr>
              <w:t>68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CB0" w:rsidRPr="0098583E" w:rsidRDefault="009A3CB0" w:rsidP="009A3CB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8583E">
              <w:rPr>
                <w:rFonts w:ascii="Tahoma" w:hAnsi="Tahoma" w:cs="Tahoma"/>
                <w:sz w:val="20"/>
                <w:szCs w:val="20"/>
              </w:rPr>
              <w:t>75%</w:t>
            </w:r>
          </w:p>
        </w:tc>
      </w:tr>
    </w:tbl>
    <w:p w:rsidR="009A3CB0" w:rsidRPr="0098583E" w:rsidRDefault="009A3CB0"/>
    <w:p w:rsidR="00B6440D" w:rsidRPr="0098583E" w:rsidRDefault="00B6440D"/>
    <w:p w:rsidR="00B6440D" w:rsidRPr="0098583E" w:rsidRDefault="00B6440D"/>
    <w:p w:rsidR="00B6440D" w:rsidRPr="0098583E" w:rsidRDefault="00B6440D"/>
    <w:p w:rsidR="00B6440D" w:rsidRPr="0098583E" w:rsidRDefault="00B6440D"/>
    <w:p w:rsidR="00B6440D" w:rsidRDefault="00B6440D"/>
    <w:p w:rsidR="0098583E" w:rsidRDefault="0098583E"/>
    <w:p w:rsidR="0098583E" w:rsidRDefault="0098583E"/>
    <w:p w:rsidR="0098583E" w:rsidRDefault="0098583E"/>
    <w:p w:rsidR="0098583E" w:rsidRDefault="0098583E"/>
    <w:p w:rsidR="0098583E" w:rsidRDefault="0098583E"/>
    <w:p w:rsidR="0098583E" w:rsidRDefault="0098583E"/>
    <w:p w:rsidR="0098583E" w:rsidRDefault="0098583E"/>
    <w:p w:rsidR="0098583E" w:rsidRDefault="0098583E"/>
    <w:p w:rsidR="0098583E" w:rsidRDefault="0098583E"/>
    <w:p w:rsidR="0098583E" w:rsidRDefault="0098583E"/>
    <w:p w:rsidR="0098583E" w:rsidRDefault="0098583E"/>
    <w:p w:rsidR="002365CD" w:rsidRDefault="002365CD"/>
    <w:p w:rsidR="002365CD" w:rsidRDefault="002365CD"/>
    <w:p w:rsidR="002365CD" w:rsidRDefault="002365CD"/>
    <w:p w:rsidR="002365CD" w:rsidRDefault="002365CD"/>
    <w:p w:rsidR="002365CD" w:rsidRDefault="002365CD"/>
    <w:p w:rsidR="002365CD" w:rsidRDefault="002365CD"/>
    <w:p w:rsidR="002365CD" w:rsidRDefault="002365CD"/>
    <w:p w:rsidR="002365CD" w:rsidRDefault="002365CD"/>
    <w:p w:rsidR="002365CD" w:rsidRDefault="002365CD"/>
    <w:p w:rsidR="002365CD" w:rsidRDefault="002365CD"/>
    <w:p w:rsidR="0098583E" w:rsidRDefault="0098583E"/>
    <w:p w:rsidR="0098583E" w:rsidRDefault="0098583E"/>
    <w:p w:rsidR="0098583E" w:rsidRPr="002365CD" w:rsidRDefault="0098583E">
      <w:pPr>
        <w:rPr>
          <w:sz w:val="22"/>
        </w:rPr>
      </w:pPr>
    </w:p>
    <w:p w:rsidR="0098583E" w:rsidRPr="002365CD" w:rsidRDefault="0098583E">
      <w:pPr>
        <w:rPr>
          <w:sz w:val="20"/>
        </w:rPr>
      </w:pPr>
      <w:r w:rsidRPr="002365CD">
        <w:rPr>
          <w:sz w:val="20"/>
        </w:rPr>
        <w:t>Materiał opracowały:</w:t>
      </w:r>
    </w:p>
    <w:p w:rsidR="0098583E" w:rsidRPr="002365CD" w:rsidRDefault="0098583E">
      <w:pPr>
        <w:rPr>
          <w:sz w:val="20"/>
        </w:rPr>
      </w:pPr>
      <w:r w:rsidRPr="002365CD">
        <w:rPr>
          <w:sz w:val="20"/>
        </w:rPr>
        <w:t>Kamila Krul</w:t>
      </w:r>
    </w:p>
    <w:p w:rsidR="0098583E" w:rsidRPr="002365CD" w:rsidRDefault="0098583E">
      <w:pPr>
        <w:rPr>
          <w:sz w:val="20"/>
        </w:rPr>
      </w:pPr>
      <w:r w:rsidRPr="002365CD">
        <w:rPr>
          <w:sz w:val="20"/>
        </w:rPr>
        <w:t>Zofia Zawieja</w:t>
      </w:r>
    </w:p>
    <w:p w:rsidR="0098583E" w:rsidRPr="002365CD" w:rsidRDefault="0098583E">
      <w:pPr>
        <w:rPr>
          <w:sz w:val="20"/>
        </w:rPr>
      </w:pPr>
      <w:r w:rsidRPr="002365CD">
        <w:rPr>
          <w:sz w:val="20"/>
        </w:rPr>
        <w:t xml:space="preserve">Wydział Oświaty Urzędu Miasta Opola </w:t>
      </w:r>
    </w:p>
    <w:p w:rsidR="0098583E" w:rsidRPr="002365CD" w:rsidRDefault="0098583E">
      <w:pPr>
        <w:rPr>
          <w:sz w:val="20"/>
        </w:rPr>
      </w:pPr>
      <w:r w:rsidRPr="002365CD">
        <w:rPr>
          <w:sz w:val="20"/>
        </w:rPr>
        <w:t>Referat Organizacji Szkół i Placówek Oświatowych</w:t>
      </w:r>
    </w:p>
    <w:p w:rsidR="0098583E" w:rsidRPr="0098583E" w:rsidRDefault="0098583E"/>
    <w:sectPr w:rsidR="0098583E" w:rsidRPr="00985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56"/>
    <w:multiLevelType w:val="multilevel"/>
    <w:tmpl w:val="00000056"/>
    <w:name w:val="WW8Num8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102A46CC"/>
    <w:multiLevelType w:val="hybridMultilevel"/>
    <w:tmpl w:val="A7C22DD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5692F"/>
    <w:multiLevelType w:val="hybridMultilevel"/>
    <w:tmpl w:val="FB8E1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166E0"/>
    <w:multiLevelType w:val="hybridMultilevel"/>
    <w:tmpl w:val="4DBCA1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D6414"/>
    <w:multiLevelType w:val="hybridMultilevel"/>
    <w:tmpl w:val="432437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75D27"/>
    <w:multiLevelType w:val="hybridMultilevel"/>
    <w:tmpl w:val="BC08F2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14541D"/>
    <w:multiLevelType w:val="hybridMultilevel"/>
    <w:tmpl w:val="53E279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AF3728"/>
    <w:multiLevelType w:val="hybridMultilevel"/>
    <w:tmpl w:val="01CEA8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39737E3"/>
    <w:multiLevelType w:val="multilevel"/>
    <w:tmpl w:val="7034E934"/>
    <w:lvl w:ilvl="0">
      <w:start w:val="1"/>
      <w:numFmt w:val="bullet"/>
      <w:lvlText w:val=""/>
      <w:lvlJc w:val="left"/>
      <w:pPr>
        <w:tabs>
          <w:tab w:val="num" w:pos="349"/>
        </w:tabs>
        <w:ind w:left="1069" w:hanging="360"/>
      </w:pPr>
      <w:rPr>
        <w:rFonts w:ascii="Wingdings" w:hAnsi="Wingdings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2"/>
        </w:tabs>
        <w:ind w:left="1582" w:hanging="360"/>
      </w:pPr>
    </w:lvl>
    <w:lvl w:ilvl="2">
      <w:start w:val="1"/>
      <w:numFmt w:val="lowerRoman"/>
      <w:lvlText w:val="%2.%3."/>
      <w:lvlJc w:val="right"/>
      <w:pPr>
        <w:tabs>
          <w:tab w:val="num" w:pos="142"/>
        </w:tabs>
        <w:ind w:left="2302" w:hanging="180"/>
      </w:pPr>
    </w:lvl>
    <w:lvl w:ilvl="3">
      <w:start w:val="1"/>
      <w:numFmt w:val="decimal"/>
      <w:lvlText w:val="%2.%3.%4."/>
      <w:lvlJc w:val="left"/>
      <w:pPr>
        <w:tabs>
          <w:tab w:val="num" w:pos="142"/>
        </w:tabs>
        <w:ind w:left="3022" w:hanging="360"/>
      </w:pPr>
    </w:lvl>
    <w:lvl w:ilvl="4">
      <w:start w:val="1"/>
      <w:numFmt w:val="lowerLetter"/>
      <w:lvlText w:val="%2.%3.%4.%5."/>
      <w:lvlJc w:val="left"/>
      <w:pPr>
        <w:tabs>
          <w:tab w:val="num" w:pos="142"/>
        </w:tabs>
        <w:ind w:left="3742" w:hanging="360"/>
      </w:pPr>
    </w:lvl>
    <w:lvl w:ilvl="5">
      <w:start w:val="1"/>
      <w:numFmt w:val="lowerRoman"/>
      <w:lvlText w:val="%2.%3.%4.%5.%6."/>
      <w:lvlJc w:val="right"/>
      <w:pPr>
        <w:tabs>
          <w:tab w:val="num" w:pos="142"/>
        </w:tabs>
        <w:ind w:left="4462" w:hanging="180"/>
      </w:pPr>
    </w:lvl>
    <w:lvl w:ilvl="6">
      <w:start w:val="1"/>
      <w:numFmt w:val="decimal"/>
      <w:lvlText w:val="%2.%3.%4.%5.%6.%7."/>
      <w:lvlJc w:val="left"/>
      <w:pPr>
        <w:tabs>
          <w:tab w:val="num" w:pos="142"/>
        </w:tabs>
        <w:ind w:left="518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142"/>
        </w:tabs>
        <w:ind w:left="590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142"/>
        </w:tabs>
        <w:ind w:left="6622" w:hanging="180"/>
      </w:pPr>
    </w:lvl>
  </w:abstractNum>
  <w:abstractNum w:abstractNumId="9" w15:restartNumberingAfterBreak="0">
    <w:nsid w:val="7E832F68"/>
    <w:multiLevelType w:val="hybridMultilevel"/>
    <w:tmpl w:val="C58AD0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8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644"/>
    <w:rsid w:val="000671AA"/>
    <w:rsid w:val="002365CD"/>
    <w:rsid w:val="005078ED"/>
    <w:rsid w:val="00555BF9"/>
    <w:rsid w:val="00570D60"/>
    <w:rsid w:val="00644E9A"/>
    <w:rsid w:val="007E29C3"/>
    <w:rsid w:val="00811AC1"/>
    <w:rsid w:val="00902644"/>
    <w:rsid w:val="0098583E"/>
    <w:rsid w:val="009A3CB0"/>
    <w:rsid w:val="00B6440D"/>
    <w:rsid w:val="00B801FC"/>
    <w:rsid w:val="00DC07DF"/>
    <w:rsid w:val="00E71DF9"/>
    <w:rsid w:val="00FB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6F097A-292B-4716-AC66-1A70E51FB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3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link w:val="BezodstpwZnak"/>
    <w:uiPriority w:val="1"/>
    <w:qFormat/>
    <w:rsid w:val="009A3CB0"/>
  </w:style>
  <w:style w:type="character" w:customStyle="1" w:styleId="BezodstpwZnak">
    <w:name w:val="Bez odstępów Znak"/>
    <w:link w:val="Bezodstpw"/>
    <w:uiPriority w:val="1"/>
    <w:rsid w:val="009A3C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A3CB0"/>
    <w:pPr>
      <w:ind w:left="720"/>
      <w:contextualSpacing/>
    </w:pPr>
  </w:style>
  <w:style w:type="table" w:styleId="Tabela-Siatka">
    <w:name w:val="Table Grid"/>
    <w:basedOn w:val="Standardowy"/>
    <w:uiPriority w:val="39"/>
    <w:rsid w:val="009A3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A3CB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table" w:customStyle="1" w:styleId="Tabela-Siatka5">
    <w:name w:val="Tabela - Siatka5"/>
    <w:basedOn w:val="Standardowy"/>
    <w:next w:val="Tabela-Siatka"/>
    <w:uiPriority w:val="39"/>
    <w:rsid w:val="009A3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7E2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801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1F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2306</Words>
  <Characters>13842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Krul</dc:creator>
  <cp:keywords/>
  <dc:description/>
  <cp:lastModifiedBy>Beata Śliwińska</cp:lastModifiedBy>
  <cp:revision>2</cp:revision>
  <cp:lastPrinted>2024-10-01T09:49:00Z</cp:lastPrinted>
  <dcterms:created xsi:type="dcterms:W3CDTF">2024-10-18T07:57:00Z</dcterms:created>
  <dcterms:modified xsi:type="dcterms:W3CDTF">2024-10-18T07:57:00Z</dcterms:modified>
</cp:coreProperties>
</file>