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F" w:rsidRPr="00C4438F" w:rsidRDefault="00B739CF" w:rsidP="00C4438F">
      <w:pPr>
        <w:spacing w:after="0" w:line="276" w:lineRule="auto"/>
        <w:jc w:val="right"/>
      </w:pPr>
      <w:bookmarkStart w:id="0" w:name="_GoBack"/>
      <w:bookmarkEnd w:id="0"/>
      <w:r w:rsidRPr="005B4E75">
        <w:t>BU.6721.</w:t>
      </w:r>
      <w:r w:rsidR="001514F7" w:rsidRPr="005B4E75">
        <w:t>5.1.2024</w:t>
      </w:r>
      <w:r w:rsidR="00C4438F" w:rsidRPr="005B4E75">
        <w:t>.AP.</w:t>
      </w:r>
    </w:p>
    <w:p w:rsidR="00C4438F" w:rsidRDefault="00C4438F" w:rsidP="00E575C6">
      <w:pPr>
        <w:spacing w:after="0" w:line="276" w:lineRule="auto"/>
        <w:jc w:val="center"/>
        <w:rPr>
          <w:b/>
        </w:rPr>
      </w:pPr>
    </w:p>
    <w:p w:rsidR="00E575C6" w:rsidRPr="00E575C6" w:rsidRDefault="00E575C6" w:rsidP="00E575C6">
      <w:pPr>
        <w:spacing w:after="0" w:line="276" w:lineRule="auto"/>
        <w:jc w:val="center"/>
        <w:rPr>
          <w:b/>
        </w:rPr>
      </w:pPr>
      <w:r w:rsidRPr="00E575C6">
        <w:rPr>
          <w:b/>
        </w:rPr>
        <w:t>ANALIZA ZASADNOŚCI PRZYSTĄPIENIA DO SPORZĄDZENIA</w:t>
      </w:r>
    </w:p>
    <w:p w:rsidR="00E575C6" w:rsidRPr="00E575C6" w:rsidRDefault="00E575C6" w:rsidP="00E575C6">
      <w:pPr>
        <w:spacing w:after="0" w:line="276" w:lineRule="auto"/>
        <w:jc w:val="center"/>
        <w:rPr>
          <w:b/>
        </w:rPr>
      </w:pPr>
      <w:r w:rsidRPr="00E575C6">
        <w:rPr>
          <w:b/>
        </w:rPr>
        <w:t>MIEJSCOWEGO PLANU ZAGOSPODAROWANIA PRZESTRZENNEGO</w:t>
      </w:r>
    </w:p>
    <w:p w:rsidR="00E575C6" w:rsidRDefault="00A22DB4" w:rsidP="00E575C6">
      <w:pPr>
        <w:spacing w:after="0" w:line="276" w:lineRule="auto"/>
        <w:jc w:val="center"/>
        <w:rPr>
          <w:b/>
        </w:rPr>
      </w:pPr>
      <w:r>
        <w:rPr>
          <w:b/>
        </w:rPr>
        <w:t>„</w:t>
      </w:r>
      <w:r w:rsidR="00FB4962">
        <w:rPr>
          <w:b/>
        </w:rPr>
        <w:t>ulica</w:t>
      </w:r>
      <w:r w:rsidR="0085750C">
        <w:rPr>
          <w:b/>
        </w:rPr>
        <w:t xml:space="preserve"> </w:t>
      </w:r>
      <w:r w:rsidR="00241D44">
        <w:rPr>
          <w:b/>
        </w:rPr>
        <w:t>Gór</w:t>
      </w:r>
      <w:r w:rsidR="00FB4962">
        <w:rPr>
          <w:b/>
        </w:rPr>
        <w:t>na</w:t>
      </w:r>
      <w:r w:rsidR="00241D44">
        <w:rPr>
          <w:b/>
        </w:rPr>
        <w:t xml:space="preserve"> I</w:t>
      </w:r>
      <w:r w:rsidR="00E575C6" w:rsidRPr="00E575C6">
        <w:rPr>
          <w:b/>
        </w:rPr>
        <w:t>” W OPOLU</w:t>
      </w:r>
    </w:p>
    <w:p w:rsidR="00EC73D8" w:rsidRPr="00E575C6" w:rsidRDefault="00EC73D8" w:rsidP="00E575C6">
      <w:pPr>
        <w:spacing w:after="0" w:line="276" w:lineRule="auto"/>
        <w:jc w:val="center"/>
        <w:rPr>
          <w:b/>
        </w:rPr>
      </w:pPr>
    </w:p>
    <w:p w:rsidR="00E575C6" w:rsidRDefault="00E575C6" w:rsidP="00EA09AC">
      <w:pPr>
        <w:spacing w:after="0"/>
        <w:ind w:firstLine="708"/>
        <w:jc w:val="both"/>
      </w:pPr>
      <w:r>
        <w:t xml:space="preserve">W oparciu o przepisy art. 14 ust. 5 ustawy z dnia </w:t>
      </w:r>
      <w:r w:rsidR="00E8735C">
        <w:t>27 marca 2003 r. o planowaniu i </w:t>
      </w:r>
      <w:r>
        <w:t xml:space="preserve">zagospodarowaniu przestrzennym </w:t>
      </w:r>
      <w:r w:rsidR="0052231E">
        <w:t>(</w:t>
      </w:r>
      <w:r w:rsidR="00EA5DEB">
        <w:t>Dz.U. z 2024</w:t>
      </w:r>
      <w:r w:rsidR="00115D21" w:rsidRPr="00115D21">
        <w:t xml:space="preserve"> r. poz. </w:t>
      </w:r>
      <w:r w:rsidR="00EA5DEB">
        <w:t>1130</w:t>
      </w:r>
      <w:r w:rsidR="0052231E" w:rsidRPr="00115D21">
        <w:t>),</w:t>
      </w:r>
      <w:r w:rsidR="0052231E">
        <w:t xml:space="preserve"> </w:t>
      </w:r>
      <w:r>
        <w:t xml:space="preserve">w dniu </w:t>
      </w:r>
      <w:r w:rsidR="00294FA8">
        <w:t>08 listopada 2024</w:t>
      </w:r>
      <w:r>
        <w:t xml:space="preserve"> r. wykonana została analiza:</w:t>
      </w:r>
    </w:p>
    <w:p w:rsidR="00E575C6" w:rsidRDefault="00E575C6" w:rsidP="00EA09AC">
      <w:pPr>
        <w:pStyle w:val="Akapitzlist"/>
        <w:numPr>
          <w:ilvl w:val="0"/>
          <w:numId w:val="2"/>
        </w:numPr>
        <w:spacing w:after="0"/>
        <w:jc w:val="both"/>
      </w:pPr>
      <w:r>
        <w:t>zasadności przystąpienia do sporządzenia miejscowego planu zagospodarowania przestrzennego „</w:t>
      </w:r>
      <w:r w:rsidR="00FB4962">
        <w:t>ulica Górna I</w:t>
      </w:r>
      <w:r w:rsidR="0085750C">
        <w:t xml:space="preserve">” w </w:t>
      </w:r>
      <w:r>
        <w:t>Opolu,</w:t>
      </w:r>
    </w:p>
    <w:p w:rsidR="00E575C6" w:rsidRDefault="00E575C6" w:rsidP="00EA09AC">
      <w:pPr>
        <w:pStyle w:val="Akapitzlist"/>
        <w:numPr>
          <w:ilvl w:val="0"/>
          <w:numId w:val="2"/>
        </w:numPr>
        <w:spacing w:after="0"/>
        <w:jc w:val="both"/>
      </w:pPr>
      <w:r>
        <w:t>ustalenia zakresu prac planistycznych dla przedmiotowego obszaru.</w:t>
      </w:r>
    </w:p>
    <w:p w:rsidR="001159AA" w:rsidRDefault="001159AA" w:rsidP="001159AA">
      <w:pPr>
        <w:spacing w:after="0"/>
        <w:ind w:left="360"/>
        <w:jc w:val="both"/>
      </w:pPr>
    </w:p>
    <w:p w:rsidR="00E575C6" w:rsidRPr="00EC73D8" w:rsidRDefault="00E575C6" w:rsidP="00EA09AC">
      <w:pPr>
        <w:jc w:val="both"/>
        <w:rPr>
          <w:b/>
        </w:rPr>
      </w:pPr>
      <w:r w:rsidRPr="00EC73D8">
        <w:rPr>
          <w:b/>
        </w:rPr>
        <w:t>1. OCENA STANU ISTNIEJĄCEGO</w:t>
      </w:r>
    </w:p>
    <w:p w:rsidR="00E575C6" w:rsidRPr="00EC73D8" w:rsidRDefault="00E575C6" w:rsidP="00EA09AC">
      <w:pPr>
        <w:jc w:val="both"/>
        <w:rPr>
          <w:b/>
        </w:rPr>
      </w:pPr>
      <w:r w:rsidRPr="00EC73D8">
        <w:rPr>
          <w:b/>
        </w:rPr>
        <w:t>1) Granice analizowanego terenu stanowią</w:t>
      </w:r>
    </w:p>
    <w:p w:rsidR="00A52AE4" w:rsidRPr="00654B55" w:rsidRDefault="00204066" w:rsidP="00EA09AC">
      <w:pPr>
        <w:pStyle w:val="Akapitzlist"/>
        <w:numPr>
          <w:ilvl w:val="0"/>
          <w:numId w:val="1"/>
        </w:numPr>
        <w:jc w:val="both"/>
      </w:pPr>
      <w:r w:rsidRPr="00654B55">
        <w:t>od północny:</w:t>
      </w:r>
      <w:r w:rsidR="00854E47" w:rsidRPr="00654B55">
        <w:t xml:space="preserve"> </w:t>
      </w:r>
      <w:r w:rsidR="0085750C" w:rsidRPr="00654B55">
        <w:t xml:space="preserve">ul. </w:t>
      </w:r>
      <w:r w:rsidR="00FB4962" w:rsidRPr="00654B55">
        <w:t>Wygonowa</w:t>
      </w:r>
      <w:r w:rsidR="00A52AE4" w:rsidRPr="00654B55">
        <w:t>,</w:t>
      </w:r>
    </w:p>
    <w:p w:rsidR="00EC73D8" w:rsidRPr="00654B55" w:rsidRDefault="00EC73D8" w:rsidP="00EA09AC">
      <w:pPr>
        <w:pStyle w:val="Akapitzlist"/>
        <w:numPr>
          <w:ilvl w:val="0"/>
          <w:numId w:val="1"/>
        </w:numPr>
        <w:jc w:val="both"/>
      </w:pPr>
      <w:r w:rsidRPr="00654B55">
        <w:t>od wschodu:</w:t>
      </w:r>
      <w:r w:rsidR="00A52AE4" w:rsidRPr="00654B55">
        <w:t xml:space="preserve"> </w:t>
      </w:r>
      <w:r w:rsidR="00654B55" w:rsidRPr="00654B55">
        <w:t>tory kolejowe</w:t>
      </w:r>
      <w:r w:rsidR="00654B55">
        <w:t>- linia Opole- Kluczbork,</w:t>
      </w:r>
    </w:p>
    <w:p w:rsidR="00E575C6" w:rsidRPr="00654B55" w:rsidRDefault="00E575C6" w:rsidP="00EA09AC">
      <w:pPr>
        <w:pStyle w:val="Akapitzlist"/>
        <w:numPr>
          <w:ilvl w:val="0"/>
          <w:numId w:val="1"/>
        </w:numPr>
        <w:jc w:val="both"/>
      </w:pPr>
      <w:r w:rsidRPr="00654B55">
        <w:t>od zachodu:</w:t>
      </w:r>
      <w:r w:rsidR="0085750C" w:rsidRPr="00654B55">
        <w:t xml:space="preserve"> ul. </w:t>
      </w:r>
      <w:r w:rsidR="00FB4962" w:rsidRPr="00654B55">
        <w:t>Górna</w:t>
      </w:r>
      <w:r w:rsidR="00A52AE4" w:rsidRPr="00654B55">
        <w:t>,</w:t>
      </w:r>
    </w:p>
    <w:p w:rsidR="00E575C6" w:rsidRPr="00654B55" w:rsidRDefault="00E575C6" w:rsidP="00EA09AC">
      <w:pPr>
        <w:pStyle w:val="Akapitzlist"/>
        <w:numPr>
          <w:ilvl w:val="0"/>
          <w:numId w:val="1"/>
        </w:numPr>
        <w:jc w:val="both"/>
      </w:pPr>
      <w:r w:rsidRPr="00654B55">
        <w:t>od południa:</w:t>
      </w:r>
      <w:r w:rsidR="00854E47" w:rsidRPr="00654B55">
        <w:t xml:space="preserve"> </w:t>
      </w:r>
      <w:r w:rsidR="00A52AE4" w:rsidRPr="00654B55">
        <w:t xml:space="preserve">ul. </w:t>
      </w:r>
      <w:r w:rsidR="00654B55" w:rsidRPr="00654B55">
        <w:t>Częstochowska</w:t>
      </w:r>
      <w:r w:rsidR="00A52AE4" w:rsidRPr="00654B55">
        <w:t>.</w:t>
      </w:r>
    </w:p>
    <w:p w:rsidR="00E575C6" w:rsidRDefault="00E575C6" w:rsidP="00EA09AC">
      <w:pPr>
        <w:jc w:val="both"/>
        <w:rPr>
          <w:b/>
        </w:rPr>
      </w:pPr>
      <w:r w:rsidRPr="00EC73D8">
        <w:rPr>
          <w:b/>
        </w:rPr>
        <w:t>2) Dotychczasowy sposób zagospodarowania terenu na obszarze analizowanym</w:t>
      </w:r>
    </w:p>
    <w:p w:rsidR="00A51FC7" w:rsidRPr="00A51FC7" w:rsidRDefault="00A51FC7" w:rsidP="00EA09AC">
      <w:pPr>
        <w:ind w:firstLine="708"/>
        <w:jc w:val="both"/>
      </w:pPr>
      <w:r w:rsidRPr="005E1C50">
        <w:t>Obszar w granicach opracowania planu</w:t>
      </w:r>
      <w:r w:rsidR="00A52AE4" w:rsidRPr="005E1C50">
        <w:t xml:space="preserve"> zlokalizowany jest </w:t>
      </w:r>
      <w:r w:rsidR="0085750C" w:rsidRPr="005E1C50">
        <w:t>we wschodniej</w:t>
      </w:r>
      <w:r w:rsidR="003F4023" w:rsidRPr="005E1C50">
        <w:t xml:space="preserve"> części Opola, w </w:t>
      </w:r>
      <w:r w:rsidR="0050264B" w:rsidRPr="005E1C50">
        <w:t xml:space="preserve">dzielnicy nr </w:t>
      </w:r>
      <w:r w:rsidR="00DD1857" w:rsidRPr="005E1C50">
        <w:t>0</w:t>
      </w:r>
      <w:r w:rsidR="00FB4962" w:rsidRPr="005E1C50">
        <w:t>6</w:t>
      </w:r>
      <w:r w:rsidR="00DD1857" w:rsidRPr="005E1C50">
        <w:t xml:space="preserve">, w obrębie </w:t>
      </w:r>
      <w:r w:rsidR="00FB4962" w:rsidRPr="005E1C50">
        <w:t>Kolonia Gosławicka</w:t>
      </w:r>
      <w:r w:rsidR="00E1181B" w:rsidRPr="005E1C50">
        <w:t>.</w:t>
      </w:r>
      <w:r w:rsidR="00FB4962" w:rsidRPr="005E1C50">
        <w:t xml:space="preserve"> </w:t>
      </w:r>
      <w:r w:rsidR="006B2259" w:rsidRPr="005E1C50">
        <w:t xml:space="preserve">Teren ten jest częściowo zurbanizowany, charakteryzujący się </w:t>
      </w:r>
      <w:r w:rsidR="00654B55" w:rsidRPr="005E1C50">
        <w:t xml:space="preserve">w głównej mierze </w:t>
      </w:r>
      <w:r w:rsidR="006B2259" w:rsidRPr="005E1C50">
        <w:t>zabudową mieszkaniową jednorodzinną</w:t>
      </w:r>
      <w:r w:rsidR="001159AA" w:rsidRPr="005E1C50">
        <w:t xml:space="preserve">, </w:t>
      </w:r>
      <w:r w:rsidR="00654B55" w:rsidRPr="005E1C50">
        <w:t>po wschodniej stroni</w:t>
      </w:r>
      <w:r w:rsidR="005E1C50" w:rsidRPr="005E1C50">
        <w:t>e znajdują się tereny przemysłowe, a</w:t>
      </w:r>
      <w:r w:rsidR="00654B55" w:rsidRPr="005E1C50">
        <w:t xml:space="preserve"> </w:t>
      </w:r>
      <w:r w:rsidR="001159AA" w:rsidRPr="005E1C50">
        <w:t xml:space="preserve">pozostałą część stanowią grunty niezabudowane </w:t>
      </w:r>
      <w:r w:rsidR="00BD638B" w:rsidRPr="005E1C50">
        <w:t>przeznaczone na użytek rolny.</w:t>
      </w:r>
    </w:p>
    <w:p w:rsidR="00E575C6" w:rsidRDefault="00E575C6" w:rsidP="00EA09AC">
      <w:pPr>
        <w:jc w:val="both"/>
        <w:rPr>
          <w:b/>
        </w:rPr>
      </w:pPr>
      <w:r w:rsidRPr="00EC73D8">
        <w:rPr>
          <w:b/>
        </w:rPr>
        <w:t>3) Stan władania na obszarze analizowanym</w:t>
      </w:r>
    </w:p>
    <w:p w:rsidR="00400D25" w:rsidRPr="00400D25" w:rsidRDefault="00400D25" w:rsidP="00EA09AC">
      <w:pPr>
        <w:ind w:firstLine="708"/>
        <w:jc w:val="both"/>
      </w:pPr>
      <w:r w:rsidRPr="00DD1857">
        <w:t>Obszar opracowania zajmuj</w:t>
      </w:r>
      <w:r w:rsidR="00162FF4" w:rsidRPr="00DD1857">
        <w:t>e powierzchni</w:t>
      </w:r>
      <w:r w:rsidRPr="00DD1857">
        <w:t xml:space="preserve">ę </w:t>
      </w:r>
      <w:r w:rsidR="00654B55">
        <w:rPr>
          <w:rFonts w:cs="Times New Roman"/>
        </w:rPr>
        <w:t>54,31</w:t>
      </w:r>
      <w:r w:rsidR="00DD1857" w:rsidRPr="00115D21">
        <w:rPr>
          <w:rFonts w:cs="Times New Roman"/>
        </w:rPr>
        <w:t xml:space="preserve"> </w:t>
      </w:r>
      <w:r w:rsidR="00115D21" w:rsidRPr="00115D21">
        <w:rPr>
          <w:rFonts w:cs="Times New Roman"/>
        </w:rPr>
        <w:t>h</w:t>
      </w:r>
      <w:r w:rsidR="00DD1857" w:rsidRPr="00115D21">
        <w:rPr>
          <w:rFonts w:cs="Times New Roman"/>
        </w:rPr>
        <w:t>a</w:t>
      </w:r>
      <w:r w:rsidR="00FF13C8" w:rsidRPr="00DD1857">
        <w:t xml:space="preserve">. Struktura własności charakteryzuje się przeważającą częścią gruntów należących do osób fizycznych, pozostałe </w:t>
      </w:r>
      <w:r w:rsidR="00DD1857" w:rsidRPr="00DD1857">
        <w:t>grunty należą do Gminy Opole.</w:t>
      </w:r>
    </w:p>
    <w:p w:rsidR="00E575C6" w:rsidRDefault="00E575C6" w:rsidP="00EA09AC">
      <w:pPr>
        <w:jc w:val="both"/>
        <w:rPr>
          <w:b/>
        </w:rPr>
      </w:pPr>
      <w:r w:rsidRPr="00204066">
        <w:rPr>
          <w:b/>
        </w:rPr>
        <w:t>4) Decyzje administracyjne</w:t>
      </w:r>
    </w:p>
    <w:p w:rsidR="00FF13C8" w:rsidRPr="00FF13C8" w:rsidRDefault="00FF13C8" w:rsidP="002814D3">
      <w:pPr>
        <w:spacing w:line="276" w:lineRule="auto"/>
        <w:ind w:firstLine="709"/>
        <w:jc w:val="both"/>
      </w:pPr>
      <w:r w:rsidRPr="005F1C29">
        <w:t xml:space="preserve">Aktualnie na opracowywanym obszarze </w:t>
      </w:r>
      <w:r w:rsidR="005F1C29">
        <w:t xml:space="preserve">obowiązuje miejscowy plan zagospodarowania </w:t>
      </w:r>
      <w:r w:rsidR="00BF3C8B">
        <w:t xml:space="preserve">przestrzennego </w:t>
      </w:r>
      <w:r w:rsidR="00A220CB" w:rsidRPr="002C3B21">
        <w:rPr>
          <w:rFonts w:cs="Times New Roman"/>
        </w:rPr>
        <w:t xml:space="preserve">w rejonie </w:t>
      </w:r>
      <w:r w:rsidR="006B2259">
        <w:rPr>
          <w:rFonts w:cs="Times New Roman"/>
        </w:rPr>
        <w:t>ulicy Górnej</w:t>
      </w:r>
      <w:r w:rsidR="00A220CB">
        <w:rPr>
          <w:rFonts w:cs="Times New Roman"/>
        </w:rPr>
        <w:t xml:space="preserve"> w </w:t>
      </w:r>
      <w:r w:rsidR="00A220CB" w:rsidRPr="002C3B21">
        <w:rPr>
          <w:rFonts w:cs="Times New Roman"/>
        </w:rPr>
        <w:t>Opolu</w:t>
      </w:r>
      <w:r w:rsidR="00A220CB">
        <w:rPr>
          <w:rFonts w:cs="Times New Roman"/>
        </w:rPr>
        <w:t xml:space="preserve"> </w:t>
      </w:r>
      <w:r w:rsidR="00A220CB" w:rsidRPr="00297B08">
        <w:rPr>
          <w:rFonts w:cs="Times New Roman"/>
        </w:rPr>
        <w:t>(Uchwała nr</w:t>
      </w:r>
      <w:r w:rsidR="00297B08" w:rsidRPr="00297B08">
        <w:rPr>
          <w:rFonts w:cs="Times New Roman"/>
        </w:rPr>
        <w:t xml:space="preserve"> LVI/597/09 </w:t>
      </w:r>
      <w:r w:rsidR="00A220CB" w:rsidRPr="00297B08">
        <w:rPr>
          <w:rFonts w:cs="Times New Roman"/>
        </w:rPr>
        <w:t xml:space="preserve">Rady Miasta Opola z dnia </w:t>
      </w:r>
      <w:r w:rsidR="00297B08" w:rsidRPr="00297B08">
        <w:rPr>
          <w:rFonts w:cs="Times New Roman"/>
        </w:rPr>
        <w:t>29.10.2009</w:t>
      </w:r>
      <w:r w:rsidR="00A220CB" w:rsidRPr="00297B08">
        <w:rPr>
          <w:rFonts w:cs="Times New Roman"/>
        </w:rPr>
        <w:t xml:space="preserve"> r.).</w:t>
      </w:r>
      <w:r w:rsidR="00A220CB">
        <w:rPr>
          <w:rFonts w:cs="Times New Roman"/>
        </w:rPr>
        <w:t xml:space="preserve"> </w:t>
      </w:r>
      <w:r w:rsidR="00FA084C" w:rsidRPr="00E06F8B">
        <w:t xml:space="preserve">Dokument ten jest </w:t>
      </w:r>
      <w:r w:rsidR="00FA084C">
        <w:t>obowiązujący</w:t>
      </w:r>
      <w:r w:rsidR="00FA084C" w:rsidRPr="00E06F8B">
        <w:t xml:space="preserve"> w</w:t>
      </w:r>
      <w:r w:rsidR="00FA084C">
        <w:t> świetle przepisów prawa i w </w:t>
      </w:r>
      <w:r w:rsidR="00FA084C" w:rsidRPr="002E0830">
        <w:t xml:space="preserve">związku z tym można wydawać na jego podstawie decyzje administracyjne, w tym pozwolenia na budowę. </w:t>
      </w:r>
    </w:p>
    <w:p w:rsidR="00E575C6" w:rsidRDefault="00E575C6" w:rsidP="00EA09AC">
      <w:pPr>
        <w:jc w:val="both"/>
        <w:rPr>
          <w:b/>
        </w:rPr>
      </w:pPr>
      <w:r w:rsidRPr="00204066">
        <w:rPr>
          <w:b/>
        </w:rPr>
        <w:t xml:space="preserve">5) Prace </w:t>
      </w:r>
      <w:proofErr w:type="spellStart"/>
      <w:r w:rsidRPr="00204066">
        <w:rPr>
          <w:b/>
        </w:rPr>
        <w:t>przedplanistyczne</w:t>
      </w:r>
      <w:proofErr w:type="spellEnd"/>
    </w:p>
    <w:p w:rsidR="00294FA8" w:rsidRPr="009571C1" w:rsidRDefault="00294FA8" w:rsidP="00294FA8">
      <w:pPr>
        <w:adjustRightInd w:val="0"/>
        <w:spacing w:after="0"/>
        <w:ind w:firstLine="709"/>
      </w:pPr>
      <w:r w:rsidRPr="009571C1">
        <w:t>Na potrzeby</w:t>
      </w:r>
      <w:r w:rsidRPr="009571C1">
        <w:rPr>
          <w:b/>
        </w:rPr>
        <w:t xml:space="preserve"> </w:t>
      </w:r>
      <w:r w:rsidRPr="009571C1">
        <w:t xml:space="preserve">niniejszej analizy wykonano prace </w:t>
      </w:r>
      <w:proofErr w:type="spellStart"/>
      <w:r w:rsidRPr="009571C1">
        <w:t>przedplanistyczne</w:t>
      </w:r>
      <w:proofErr w:type="spellEnd"/>
      <w:r w:rsidRPr="009571C1">
        <w:t xml:space="preserve"> obejmujące m.in. analizę wniosków umieszczonych w rejestrze wniosków o sporządzenie bądź zmianę planu, inwentaryzację terenu, analizę własności.</w:t>
      </w:r>
    </w:p>
    <w:p w:rsidR="003122A4" w:rsidRPr="001711AA" w:rsidRDefault="003122A4" w:rsidP="00EA09AC">
      <w:pPr>
        <w:adjustRightInd w:val="0"/>
        <w:spacing w:after="0"/>
        <w:ind w:firstLine="709"/>
        <w:jc w:val="both"/>
      </w:pPr>
    </w:p>
    <w:p w:rsidR="00E575C6" w:rsidRDefault="00E575C6" w:rsidP="00EA09AC">
      <w:pPr>
        <w:jc w:val="both"/>
        <w:rPr>
          <w:b/>
        </w:rPr>
      </w:pPr>
      <w:r w:rsidRPr="00204066">
        <w:rPr>
          <w:b/>
        </w:rPr>
        <w:t>6) Zagospodarowanie terenów przyległych</w:t>
      </w:r>
    </w:p>
    <w:p w:rsidR="000F5E02" w:rsidRPr="00A220CB" w:rsidRDefault="000F5E02" w:rsidP="00EA09AC">
      <w:pPr>
        <w:tabs>
          <w:tab w:val="left" w:pos="5200"/>
        </w:tabs>
        <w:ind w:firstLine="360"/>
        <w:jc w:val="both"/>
      </w:pPr>
      <w:r w:rsidRPr="00A220CB">
        <w:t>Dotychczasowe zagospodarowanie terenów przyległych do analizowanego obszaru, istotne w kontekście kontynuacji oraz ustalenia wymagań dotyczących zagospodarowania terenu na obszarze miejscowego planu zagospodarowania przestrzennego stanowią:</w:t>
      </w:r>
    </w:p>
    <w:p w:rsidR="00297B08" w:rsidRPr="005E1C50" w:rsidRDefault="00E575C6" w:rsidP="0075364A">
      <w:pPr>
        <w:pStyle w:val="Akapitzlist"/>
        <w:numPr>
          <w:ilvl w:val="0"/>
          <w:numId w:val="6"/>
        </w:numPr>
        <w:jc w:val="both"/>
      </w:pPr>
      <w:r w:rsidRPr="005E1C50">
        <w:t>od północy:</w:t>
      </w:r>
      <w:r w:rsidR="003C10EE" w:rsidRPr="005E1C50">
        <w:t xml:space="preserve"> </w:t>
      </w:r>
      <w:r w:rsidR="00297B08" w:rsidRPr="005E1C50">
        <w:t>teren</w:t>
      </w:r>
      <w:r w:rsidR="003122A4" w:rsidRPr="005E1C50">
        <w:t xml:space="preserve">y </w:t>
      </w:r>
      <w:r w:rsidR="00297B08" w:rsidRPr="005E1C50">
        <w:t xml:space="preserve">zieleni, </w:t>
      </w:r>
    </w:p>
    <w:p w:rsidR="00E575C6" w:rsidRPr="005E1C50" w:rsidRDefault="00E575C6" w:rsidP="0075364A">
      <w:pPr>
        <w:pStyle w:val="Akapitzlist"/>
        <w:numPr>
          <w:ilvl w:val="0"/>
          <w:numId w:val="6"/>
        </w:numPr>
        <w:jc w:val="both"/>
      </w:pPr>
      <w:r w:rsidRPr="005E1C50">
        <w:lastRenderedPageBreak/>
        <w:t>od zachodu:</w:t>
      </w:r>
      <w:r w:rsidR="00297B08" w:rsidRPr="005E1C50">
        <w:t xml:space="preserve"> teren</w:t>
      </w:r>
      <w:r w:rsidR="003122A4" w:rsidRPr="005E1C50">
        <w:t>y</w:t>
      </w:r>
      <w:r w:rsidR="00297B08" w:rsidRPr="005E1C50">
        <w:t xml:space="preserve"> usług zdrowia- </w:t>
      </w:r>
      <w:r w:rsidR="00206D03" w:rsidRPr="005E1C50">
        <w:t>szpital</w:t>
      </w:r>
      <w:r w:rsidR="005E1C50" w:rsidRPr="005E1C50">
        <w:t xml:space="preserve"> oraz zabudowa mieszkaniowa jednorodzinna</w:t>
      </w:r>
      <w:r w:rsidR="00341CA0" w:rsidRPr="005E1C50">
        <w:t>,</w:t>
      </w:r>
    </w:p>
    <w:p w:rsidR="00A220CB" w:rsidRPr="005E1C50" w:rsidRDefault="00204066" w:rsidP="00341CA0">
      <w:pPr>
        <w:pStyle w:val="Akapitzlist"/>
        <w:numPr>
          <w:ilvl w:val="0"/>
          <w:numId w:val="6"/>
        </w:numPr>
        <w:jc w:val="both"/>
      </w:pPr>
      <w:r w:rsidRPr="005E1C50">
        <w:t>od południa:</w:t>
      </w:r>
      <w:r w:rsidR="00297B08" w:rsidRPr="005E1C50">
        <w:t xml:space="preserve"> teren</w:t>
      </w:r>
      <w:r w:rsidR="003122A4" w:rsidRPr="005E1C50">
        <w:t>y</w:t>
      </w:r>
      <w:r w:rsidR="00297B08" w:rsidRPr="005E1C50">
        <w:t xml:space="preserve"> zabudowy mieszkaniowej jednorodzinnej</w:t>
      </w:r>
      <w:r w:rsidR="00341CA0" w:rsidRPr="005E1C50">
        <w:t>,</w:t>
      </w:r>
    </w:p>
    <w:p w:rsidR="00E575C6" w:rsidRPr="005E1C50" w:rsidRDefault="00115D21" w:rsidP="001609ED">
      <w:pPr>
        <w:pStyle w:val="Akapitzlist"/>
        <w:numPr>
          <w:ilvl w:val="0"/>
          <w:numId w:val="3"/>
        </w:numPr>
        <w:jc w:val="both"/>
      </w:pPr>
      <w:r w:rsidRPr="005E1C50">
        <w:t>od wschodu: teren</w:t>
      </w:r>
      <w:r w:rsidR="003122A4" w:rsidRPr="005E1C50">
        <w:t>y</w:t>
      </w:r>
      <w:r w:rsidRPr="005E1C50">
        <w:t xml:space="preserve"> produkcji i usług. </w:t>
      </w:r>
    </w:p>
    <w:p w:rsidR="00E575C6" w:rsidRDefault="00E575C6" w:rsidP="00EA09AC">
      <w:pPr>
        <w:jc w:val="both"/>
        <w:rPr>
          <w:b/>
        </w:rPr>
      </w:pPr>
      <w:r w:rsidRPr="00204066">
        <w:rPr>
          <w:b/>
        </w:rPr>
        <w:t>2. ANALIZA ZASADNOŚCI PRZYSTĄPIENIA DO SPORZĄDZENIA PLANU</w:t>
      </w:r>
    </w:p>
    <w:p w:rsidR="001C203D" w:rsidRPr="00046C8C" w:rsidRDefault="001C203D" w:rsidP="00EA09AC">
      <w:pPr>
        <w:ind w:firstLine="708"/>
        <w:jc w:val="both"/>
      </w:pPr>
      <w:r w:rsidRPr="00654B55">
        <w:t xml:space="preserve">Przystąpienie do sporządzania miejscowego planu na przedmiotowym obszarze uzasadnia potrzeba </w:t>
      </w:r>
      <w:r w:rsidR="00115D21" w:rsidRPr="00654B55">
        <w:t xml:space="preserve">zaktualizowania zapisów obowiązującego planu do znowelizowanych przepisów prawa oraz możliwość przeanalizowania </w:t>
      </w:r>
      <w:r w:rsidR="00BD638B" w:rsidRPr="00654B55">
        <w:t>wprowadzenia zmian w przeznaczeniach terenu</w:t>
      </w:r>
      <w:r w:rsidR="003122A4" w:rsidRPr="00654B55">
        <w:t xml:space="preserve"> i zasadach kształtowania zabudowy</w:t>
      </w:r>
      <w:r w:rsidR="00BD638B" w:rsidRPr="00654B55">
        <w:t>.</w:t>
      </w:r>
    </w:p>
    <w:p w:rsidR="00E575C6" w:rsidRDefault="00E575C6" w:rsidP="00EA09AC">
      <w:pPr>
        <w:jc w:val="both"/>
        <w:rPr>
          <w:b/>
        </w:rPr>
      </w:pPr>
      <w:r w:rsidRPr="00204066">
        <w:rPr>
          <w:b/>
        </w:rPr>
        <w:t>3. OGÓLNE ZAŁOŻENIA PROJEKTOWE I PRZEWIDYWANE ROZWIĄZANIA</w:t>
      </w:r>
    </w:p>
    <w:p w:rsidR="003F4023" w:rsidRDefault="003F4023" w:rsidP="003F4023">
      <w:pPr>
        <w:ind w:firstLine="708"/>
        <w:jc w:val="both"/>
        <w:rPr>
          <w:b/>
        </w:rPr>
      </w:pPr>
      <w:r w:rsidRPr="003F4023">
        <w:rPr>
          <w:rFonts w:cs="Times New Roman"/>
        </w:rPr>
        <w:t xml:space="preserve">Głównym zadaniem opracowywanego dokumentu będzie </w:t>
      </w:r>
      <w:r w:rsidR="00E014CE">
        <w:rPr>
          <w:rFonts w:cs="Times New Roman"/>
        </w:rPr>
        <w:t>dostosowanie zapisów aktualnie obowiązującego planu do znowelizowanych przepisów prawa oraz ustalenie możliwości zmian przeznaczeń terenów</w:t>
      </w:r>
      <w:r w:rsidR="003122A4">
        <w:rPr>
          <w:rFonts w:cs="Times New Roman"/>
        </w:rPr>
        <w:t xml:space="preserve"> i zasad kształtowania zabudowy</w:t>
      </w:r>
      <w:r w:rsidR="00E014CE">
        <w:rPr>
          <w:rFonts w:cs="Times New Roman"/>
        </w:rPr>
        <w:t xml:space="preserve">. </w:t>
      </w:r>
    </w:p>
    <w:p w:rsidR="00E575C6" w:rsidRPr="00204066" w:rsidRDefault="00294FA8" w:rsidP="001C203D">
      <w:pPr>
        <w:spacing w:before="240"/>
        <w:jc w:val="both"/>
        <w:rPr>
          <w:b/>
        </w:rPr>
      </w:pPr>
      <w:r>
        <w:rPr>
          <w:b/>
        </w:rPr>
        <w:t>4</w:t>
      </w:r>
      <w:r w:rsidR="00E575C6" w:rsidRPr="00204066">
        <w:rPr>
          <w:b/>
        </w:rPr>
        <w:t>. USTALENIE ZAKRESU PRAC PLANISTYCZNYCH</w:t>
      </w:r>
    </w:p>
    <w:p w:rsidR="00E575C6" w:rsidRDefault="00E575C6" w:rsidP="00EA09AC">
      <w:pPr>
        <w:ind w:firstLine="708"/>
        <w:jc w:val="both"/>
      </w:pPr>
      <w:r>
        <w:t xml:space="preserve">Zakres prac planistycznych wynika z art. 15 ust. 2 ustawy z dnia </w:t>
      </w:r>
      <w:r w:rsidR="00836381">
        <w:t>27 marca 2003 r. o planowaniu i </w:t>
      </w:r>
      <w:r>
        <w:t>zagospodarowaniu przestrzennym.</w:t>
      </w:r>
    </w:p>
    <w:p w:rsidR="00E575C6" w:rsidRPr="00204066" w:rsidRDefault="00294FA8" w:rsidP="00EA09AC">
      <w:pPr>
        <w:jc w:val="both"/>
        <w:rPr>
          <w:b/>
        </w:rPr>
      </w:pPr>
      <w:r>
        <w:rPr>
          <w:b/>
        </w:rPr>
        <w:t>5</w:t>
      </w:r>
      <w:r w:rsidR="00E575C6" w:rsidRPr="00204066">
        <w:rPr>
          <w:b/>
        </w:rPr>
        <w:t>. WNIOSEK WYNIKAJĄCY Z ANALIZY</w:t>
      </w:r>
    </w:p>
    <w:p w:rsidR="00E575C6" w:rsidRDefault="00E575C6" w:rsidP="00EA09AC">
      <w:pPr>
        <w:ind w:firstLine="708"/>
        <w:jc w:val="both"/>
      </w:pPr>
      <w:r>
        <w:t xml:space="preserve">W związku z art. 14 ust. 1 i 4, 5 ustawy z dnia </w:t>
      </w:r>
      <w:r w:rsidR="00914A21">
        <w:t xml:space="preserve">27 marca 2003 r. o planowaniu </w:t>
      </w:r>
      <w:r w:rsidR="00914A21" w:rsidRPr="00914A21">
        <w:t>i</w:t>
      </w:r>
      <w:r w:rsidR="00914A21">
        <w:t> </w:t>
      </w:r>
      <w:r w:rsidRPr="00914A21">
        <w:t>zagospodarowaniu</w:t>
      </w:r>
      <w:r>
        <w:t xml:space="preserve"> przestrzennym stwierd</w:t>
      </w:r>
      <w:r w:rsidR="00914A21">
        <w:t>zam potrzebę podjęcia uchwały w </w:t>
      </w:r>
      <w:r>
        <w:t>sprawie przystąpienia do sporządzenia miejscowego planu zagospodarowania przestrzennego.</w:t>
      </w:r>
    </w:p>
    <w:p w:rsidR="00161EE3" w:rsidRDefault="00161EE3" w:rsidP="00836381">
      <w:pPr>
        <w:ind w:firstLine="708"/>
        <w:jc w:val="both"/>
      </w:pPr>
    </w:p>
    <w:p w:rsidR="009867F6" w:rsidRDefault="009867F6" w:rsidP="00836381">
      <w:pPr>
        <w:ind w:firstLine="708"/>
        <w:jc w:val="both"/>
      </w:pPr>
    </w:p>
    <w:p w:rsidR="00ED19CF" w:rsidRDefault="00ED19CF" w:rsidP="009867F6">
      <w:pPr>
        <w:spacing w:after="0" w:line="240" w:lineRule="auto"/>
      </w:pPr>
    </w:p>
    <w:sectPr w:rsidR="00ED19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1E" w:rsidRDefault="00CE4E1E" w:rsidP="00CE4E1E">
      <w:pPr>
        <w:spacing w:after="0" w:line="240" w:lineRule="auto"/>
      </w:pPr>
      <w:r>
        <w:separator/>
      </w:r>
    </w:p>
  </w:endnote>
  <w:endnote w:type="continuationSeparator" w:id="0">
    <w:p w:rsidR="00CE4E1E" w:rsidRDefault="00CE4E1E" w:rsidP="00CE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490311"/>
      <w:docPartObj>
        <w:docPartGallery w:val="Page Numbers (Bottom of Page)"/>
        <w:docPartUnique/>
      </w:docPartObj>
    </w:sdtPr>
    <w:sdtEndPr/>
    <w:sdtContent>
      <w:p w:rsidR="00CE4E1E" w:rsidRPr="00CE4E1E" w:rsidRDefault="00CE4E1E">
        <w:pPr>
          <w:pStyle w:val="Stopka"/>
          <w:jc w:val="right"/>
        </w:pPr>
        <w:r w:rsidRPr="00CE4E1E">
          <w:rPr>
            <w:bCs/>
          </w:rPr>
          <w:fldChar w:fldCharType="begin"/>
        </w:r>
        <w:r w:rsidRPr="00CE4E1E">
          <w:rPr>
            <w:bCs/>
          </w:rPr>
          <w:instrText>PAGE  \* Arabic  \* MERGEFORMAT</w:instrText>
        </w:r>
        <w:r w:rsidRPr="00CE4E1E">
          <w:rPr>
            <w:bCs/>
          </w:rPr>
          <w:fldChar w:fldCharType="separate"/>
        </w:r>
        <w:r w:rsidR="005B4E75">
          <w:rPr>
            <w:bCs/>
            <w:noProof/>
          </w:rPr>
          <w:t>2</w:t>
        </w:r>
        <w:r w:rsidRPr="00CE4E1E">
          <w:rPr>
            <w:bCs/>
          </w:rPr>
          <w:fldChar w:fldCharType="end"/>
        </w:r>
        <w:r w:rsidRPr="00CE4E1E">
          <w:t xml:space="preserve"> z </w:t>
        </w:r>
        <w:r w:rsidRPr="00CE4E1E">
          <w:rPr>
            <w:bCs/>
          </w:rPr>
          <w:fldChar w:fldCharType="begin"/>
        </w:r>
        <w:r w:rsidRPr="00CE4E1E">
          <w:rPr>
            <w:bCs/>
          </w:rPr>
          <w:instrText>NUMPAGES  \* Arabic  \* MERGEFORMAT</w:instrText>
        </w:r>
        <w:r w:rsidRPr="00CE4E1E">
          <w:rPr>
            <w:bCs/>
          </w:rPr>
          <w:fldChar w:fldCharType="separate"/>
        </w:r>
        <w:r w:rsidR="005B4E75">
          <w:rPr>
            <w:bCs/>
            <w:noProof/>
          </w:rPr>
          <w:t>2</w:t>
        </w:r>
        <w:r w:rsidRPr="00CE4E1E">
          <w:rPr>
            <w:bCs/>
          </w:rPr>
          <w:fldChar w:fldCharType="end"/>
        </w:r>
      </w:p>
    </w:sdtContent>
  </w:sdt>
  <w:p w:rsidR="00CE4E1E" w:rsidRDefault="00CE4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1E" w:rsidRDefault="00CE4E1E" w:rsidP="00CE4E1E">
      <w:pPr>
        <w:spacing w:after="0" w:line="240" w:lineRule="auto"/>
      </w:pPr>
      <w:r>
        <w:separator/>
      </w:r>
    </w:p>
  </w:footnote>
  <w:footnote w:type="continuationSeparator" w:id="0">
    <w:p w:rsidR="00CE4E1E" w:rsidRDefault="00CE4E1E" w:rsidP="00CE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0065"/>
    <w:multiLevelType w:val="hybridMultilevel"/>
    <w:tmpl w:val="C5747172"/>
    <w:lvl w:ilvl="0" w:tplc="5470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46D7"/>
    <w:multiLevelType w:val="hybridMultilevel"/>
    <w:tmpl w:val="ABD20EF2"/>
    <w:lvl w:ilvl="0" w:tplc="5470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957B8"/>
    <w:multiLevelType w:val="hybridMultilevel"/>
    <w:tmpl w:val="E1FAEB4E"/>
    <w:lvl w:ilvl="0" w:tplc="5470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959"/>
    <w:multiLevelType w:val="hybridMultilevel"/>
    <w:tmpl w:val="F5AA20D8"/>
    <w:lvl w:ilvl="0" w:tplc="5470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5995"/>
    <w:multiLevelType w:val="hybridMultilevel"/>
    <w:tmpl w:val="DB784638"/>
    <w:lvl w:ilvl="0" w:tplc="5470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67D8"/>
    <w:multiLevelType w:val="hybridMultilevel"/>
    <w:tmpl w:val="3336267A"/>
    <w:lvl w:ilvl="0" w:tplc="5470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244ED"/>
    <w:multiLevelType w:val="hybridMultilevel"/>
    <w:tmpl w:val="D1AA05E4"/>
    <w:lvl w:ilvl="0" w:tplc="5470D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014C08"/>
    <w:multiLevelType w:val="hybridMultilevel"/>
    <w:tmpl w:val="25CA340C"/>
    <w:lvl w:ilvl="0" w:tplc="5470D1F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E324901"/>
    <w:multiLevelType w:val="hybridMultilevel"/>
    <w:tmpl w:val="F356D51A"/>
    <w:lvl w:ilvl="0" w:tplc="5470D1F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80E0963"/>
    <w:multiLevelType w:val="hybridMultilevel"/>
    <w:tmpl w:val="9C2EF7C6"/>
    <w:lvl w:ilvl="0" w:tplc="5470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42F0A"/>
    <w:multiLevelType w:val="hybridMultilevel"/>
    <w:tmpl w:val="B9FA1AF8"/>
    <w:lvl w:ilvl="0" w:tplc="5470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C6"/>
    <w:rsid w:val="000115AD"/>
    <w:rsid w:val="00046C8C"/>
    <w:rsid w:val="000F5E02"/>
    <w:rsid w:val="001159AA"/>
    <w:rsid w:val="00115D21"/>
    <w:rsid w:val="001304C3"/>
    <w:rsid w:val="001514F7"/>
    <w:rsid w:val="00161EE3"/>
    <w:rsid w:val="00162FF4"/>
    <w:rsid w:val="001A4D82"/>
    <w:rsid w:val="001C203D"/>
    <w:rsid w:val="001E3360"/>
    <w:rsid w:val="00204066"/>
    <w:rsid w:val="00206D03"/>
    <w:rsid w:val="0022767A"/>
    <w:rsid w:val="00241D44"/>
    <w:rsid w:val="002814D3"/>
    <w:rsid w:val="00294FA8"/>
    <w:rsid w:val="00297B08"/>
    <w:rsid w:val="002A362A"/>
    <w:rsid w:val="0030560D"/>
    <w:rsid w:val="003122A4"/>
    <w:rsid w:val="00341CA0"/>
    <w:rsid w:val="00391011"/>
    <w:rsid w:val="003C10EE"/>
    <w:rsid w:val="003F4023"/>
    <w:rsid w:val="003F4E35"/>
    <w:rsid w:val="00400D25"/>
    <w:rsid w:val="0050264B"/>
    <w:rsid w:val="0052231E"/>
    <w:rsid w:val="00563666"/>
    <w:rsid w:val="005B4E75"/>
    <w:rsid w:val="005E1C50"/>
    <w:rsid w:val="005F1C29"/>
    <w:rsid w:val="00610A6C"/>
    <w:rsid w:val="00654B55"/>
    <w:rsid w:val="00655134"/>
    <w:rsid w:val="006643F8"/>
    <w:rsid w:val="006975A5"/>
    <w:rsid w:val="006B2259"/>
    <w:rsid w:val="006C7056"/>
    <w:rsid w:val="006C7343"/>
    <w:rsid w:val="006F2E50"/>
    <w:rsid w:val="00711336"/>
    <w:rsid w:val="007709A9"/>
    <w:rsid w:val="007C305C"/>
    <w:rsid w:val="00836381"/>
    <w:rsid w:val="00844293"/>
    <w:rsid w:val="00846D26"/>
    <w:rsid w:val="00854E47"/>
    <w:rsid w:val="0085750C"/>
    <w:rsid w:val="00914A21"/>
    <w:rsid w:val="009867F6"/>
    <w:rsid w:val="009E6963"/>
    <w:rsid w:val="00A220CB"/>
    <w:rsid w:val="00A22DB4"/>
    <w:rsid w:val="00A345C4"/>
    <w:rsid w:val="00A51FC7"/>
    <w:rsid w:val="00A52AE4"/>
    <w:rsid w:val="00A97DA9"/>
    <w:rsid w:val="00B739CF"/>
    <w:rsid w:val="00BB5B10"/>
    <w:rsid w:val="00BB696E"/>
    <w:rsid w:val="00BD638B"/>
    <w:rsid w:val="00BF3C8B"/>
    <w:rsid w:val="00C4438F"/>
    <w:rsid w:val="00C669A9"/>
    <w:rsid w:val="00C73AF3"/>
    <w:rsid w:val="00CC1B91"/>
    <w:rsid w:val="00CD6FCF"/>
    <w:rsid w:val="00CE4E1E"/>
    <w:rsid w:val="00D83276"/>
    <w:rsid w:val="00DD1857"/>
    <w:rsid w:val="00DF2DD3"/>
    <w:rsid w:val="00E014CE"/>
    <w:rsid w:val="00E1181B"/>
    <w:rsid w:val="00E575C6"/>
    <w:rsid w:val="00E8735C"/>
    <w:rsid w:val="00EA09AC"/>
    <w:rsid w:val="00EA5DEB"/>
    <w:rsid w:val="00EB0AEE"/>
    <w:rsid w:val="00EC73D8"/>
    <w:rsid w:val="00ED19CF"/>
    <w:rsid w:val="00ED26C2"/>
    <w:rsid w:val="00F97D76"/>
    <w:rsid w:val="00FA084C"/>
    <w:rsid w:val="00FB4962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406F-7E79-447A-A8A8-A96D604B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5C6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3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1E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E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1E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Pawliczek</dc:creator>
  <cp:keywords/>
  <dc:description/>
  <cp:lastModifiedBy>Anna Pawliczek</cp:lastModifiedBy>
  <cp:revision>15</cp:revision>
  <cp:lastPrinted>2023-03-31T06:21:00Z</cp:lastPrinted>
  <dcterms:created xsi:type="dcterms:W3CDTF">2023-05-08T10:37:00Z</dcterms:created>
  <dcterms:modified xsi:type="dcterms:W3CDTF">2024-11-08T09:13:00Z</dcterms:modified>
</cp:coreProperties>
</file>